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34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938"/>
      </w:tblGrid>
      <w:tr w:rsidR="00B40422" w:rsidRPr="005F3BE7" w14:paraId="6BF6C2A3" w14:textId="77777777" w:rsidTr="00ED1049">
        <w:tc>
          <w:tcPr>
            <w:tcW w:w="2410"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938" w:type="dxa"/>
            <w:vAlign w:val="center"/>
          </w:tcPr>
          <w:p w14:paraId="42FF362F" w14:textId="5CB79825"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ED1049">
              <w:rPr>
                <w:color w:val="auto"/>
                <w:sz w:val="24"/>
                <w:szCs w:val="24"/>
                <w:lang w:val="lt-LT"/>
              </w:rPr>
              <w:t>KAVOS PUPELĖS SU KAVOS APARATŲ PANAUDA</w:t>
            </w:r>
            <w:r w:rsidRPr="001F164B">
              <w:rPr>
                <w:color w:val="auto"/>
                <w:sz w:val="24"/>
                <w:szCs w:val="24"/>
                <w:lang w:val="lt-LT"/>
              </w:rPr>
              <w:t xml:space="preserve"> (Nr. </w:t>
            </w:r>
            <w:r w:rsidR="00ED1049">
              <w:rPr>
                <w:color w:val="auto"/>
                <w:sz w:val="24"/>
                <w:szCs w:val="24"/>
                <w:lang w:val="lt-LT"/>
              </w:rPr>
              <w:t>9709-1</w:t>
            </w:r>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proofErr w:type="spellStart"/>
            <w:r w:rsidRPr="005F3BE7">
              <w:rPr>
                <w:b/>
                <w:kern w:val="2"/>
                <w:szCs w:val="24"/>
              </w:rPr>
              <w:t>VšĮ</w:t>
            </w:r>
            <w:proofErr w:type="spellEnd"/>
            <w:r w:rsidRPr="005F3BE7">
              <w:rPr>
                <w:b/>
                <w:kern w:val="2"/>
                <w:szCs w:val="24"/>
              </w:rPr>
              <w:t xml:space="preserve">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7DBF1081" w14:textId="77777777" w:rsidR="005952C6" w:rsidRDefault="005952C6" w:rsidP="005952C6">
            <w:pPr>
              <w:rPr>
                <w:color w:val="0070C0"/>
                <w:kern w:val="2"/>
                <w:szCs w:val="24"/>
              </w:rPr>
            </w:pPr>
            <w:r>
              <w:rPr>
                <w:color w:val="0070C0"/>
                <w:kern w:val="2"/>
                <w:szCs w:val="24"/>
              </w:rPr>
              <w:t>(jei Tiekėjas yra fizinis asmuo, skiltys atitinkamai pakoreguojamos.</w:t>
            </w:r>
          </w:p>
          <w:p w14:paraId="25E90DD7" w14:textId="77777777" w:rsidR="005952C6" w:rsidRDefault="005952C6" w:rsidP="005952C6">
            <w:pPr>
              <w:rPr>
                <w:color w:val="0070C0"/>
                <w:kern w:val="2"/>
                <w:szCs w:val="24"/>
              </w:rPr>
            </w:pPr>
            <w:r>
              <w:rPr>
                <w:color w:val="0070C0"/>
                <w:kern w:val="2"/>
                <w:szCs w:val="24"/>
              </w:rPr>
              <w:t>Jei Tiekėjas yra tiekėjų grupė, skiltys pildomos įterpiant kiekvieno grupės nario informaciją)</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5952C6" w:rsidRPr="005F3BE7" w14:paraId="20F66791" w14:textId="77777777" w:rsidTr="005F3BE7">
        <w:trPr>
          <w:trHeight w:val="300"/>
        </w:trPr>
        <w:tc>
          <w:tcPr>
            <w:tcW w:w="3369" w:type="dxa"/>
            <w:gridSpan w:val="4"/>
          </w:tcPr>
          <w:p w14:paraId="169604D7" w14:textId="1E9E8829" w:rsidR="005952C6" w:rsidRPr="005F3BE7" w:rsidRDefault="005952C6" w:rsidP="0009256E">
            <w:pPr>
              <w:rPr>
                <w:b/>
                <w:bCs/>
                <w:kern w:val="2"/>
                <w:szCs w:val="24"/>
              </w:rPr>
            </w:pPr>
            <w:r>
              <w:rPr>
                <w:b/>
                <w:bCs/>
                <w:kern w:val="2"/>
                <w:szCs w:val="24"/>
              </w:rPr>
              <w:t>2.1. Pirkėjo kontaktiniai asmenys, atsakingi už Sutarties vykdymą, Prekių priėmimą, Sąskaitų per informacinę sistemą SABIS priėmimą</w:t>
            </w:r>
          </w:p>
        </w:tc>
        <w:tc>
          <w:tcPr>
            <w:tcW w:w="6837" w:type="dxa"/>
            <w:gridSpan w:val="2"/>
          </w:tcPr>
          <w:p w14:paraId="144472D7" w14:textId="4B2F08E6" w:rsidR="005952C6" w:rsidRPr="005F3BE7" w:rsidRDefault="005952C6" w:rsidP="00FA20E1">
            <w:pPr>
              <w:rPr>
                <w:kern w:val="2"/>
                <w:szCs w:val="24"/>
              </w:rPr>
            </w:pPr>
            <w:r>
              <w:rPr>
                <w:color w:val="4472C4"/>
                <w:kern w:val="2"/>
                <w:szCs w:val="24"/>
              </w:rPr>
              <w:t>(nurodyti padalinį / skyrių, pareigas, vardą, pavardę, tel., el. paštą)</w:t>
            </w:r>
          </w:p>
        </w:tc>
      </w:tr>
      <w:tr w:rsidR="005952C6" w:rsidRPr="005F3BE7" w14:paraId="0B33802E" w14:textId="77777777" w:rsidTr="005F3BE7">
        <w:trPr>
          <w:trHeight w:val="300"/>
        </w:trPr>
        <w:tc>
          <w:tcPr>
            <w:tcW w:w="3369" w:type="dxa"/>
            <w:gridSpan w:val="4"/>
          </w:tcPr>
          <w:p w14:paraId="27EFE7C4" w14:textId="49C1CFBC" w:rsidR="005952C6" w:rsidRPr="005F3BE7" w:rsidRDefault="005952C6" w:rsidP="005220A7">
            <w:pPr>
              <w:rPr>
                <w:b/>
                <w:bCs/>
                <w:kern w:val="2"/>
                <w:szCs w:val="24"/>
              </w:rPr>
            </w:pPr>
            <w:r>
              <w:rPr>
                <w:b/>
                <w:bCs/>
                <w:kern w:val="2"/>
                <w:szCs w:val="24"/>
              </w:rPr>
              <w:t>2.2. Tiekėjo kontaktiniai asmenys, atsakingi už Sutarties vykdymą</w:t>
            </w:r>
          </w:p>
        </w:tc>
        <w:tc>
          <w:tcPr>
            <w:tcW w:w="6837" w:type="dxa"/>
            <w:gridSpan w:val="2"/>
          </w:tcPr>
          <w:p w14:paraId="399B059F" w14:textId="667530ED" w:rsidR="005952C6" w:rsidRPr="005F3BE7" w:rsidRDefault="005952C6" w:rsidP="00FA20E1">
            <w:pPr>
              <w:rPr>
                <w:color w:val="4472C4"/>
                <w:kern w:val="2"/>
                <w:szCs w:val="24"/>
              </w:rPr>
            </w:pPr>
            <w:r>
              <w:rPr>
                <w:color w:val="4472C4"/>
                <w:kern w:val="2"/>
                <w:szCs w:val="24"/>
              </w:rPr>
              <w:t>(nurodyti padalinį / skyrių, pareigas, vardą, pavardę, tel., el. paštą)</w:t>
            </w: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09EC58FD" w14:textId="68E62C49" w:rsidR="007C356D" w:rsidRPr="007C356D" w:rsidRDefault="00ED1049" w:rsidP="007C356D">
            <w:pPr>
              <w:jc w:val="both"/>
              <w:rPr>
                <w:kern w:val="2"/>
                <w:szCs w:val="24"/>
              </w:rPr>
            </w:pPr>
            <w:r w:rsidRPr="00B422F6">
              <w:rPr>
                <w:szCs w:val="24"/>
              </w:rPr>
              <w:t xml:space="preserve">3.1.1. </w:t>
            </w:r>
            <w:r w:rsidR="007C356D" w:rsidRPr="007C356D">
              <w:rPr>
                <w:kern w:val="2"/>
                <w:szCs w:val="24"/>
              </w:rPr>
              <w:t xml:space="preserve">Tiekėjas įsipareigoja Sutartyje numatytomis sąlygomis perduoti Pirkėjui Prekes </w:t>
            </w:r>
            <w:r w:rsidR="007C356D" w:rsidRPr="007C356D">
              <w:rPr>
                <w:b/>
                <w:color w:val="7030A0"/>
                <w:kern w:val="2"/>
                <w:szCs w:val="24"/>
              </w:rPr>
              <w:t xml:space="preserve">– </w:t>
            </w:r>
            <w:r w:rsidR="007C356D">
              <w:rPr>
                <w:b/>
                <w:kern w:val="2"/>
                <w:szCs w:val="24"/>
              </w:rPr>
              <w:t>kavos pupeles</w:t>
            </w:r>
            <w:r w:rsidR="007C356D" w:rsidRPr="007C356D">
              <w:rPr>
                <w:b/>
                <w:kern w:val="2"/>
                <w:szCs w:val="24"/>
              </w:rPr>
              <w:t xml:space="preserve"> </w:t>
            </w:r>
            <w:r w:rsidR="007C356D" w:rsidRPr="007C356D">
              <w:rPr>
                <w:color w:val="000000"/>
                <w:kern w:val="2"/>
                <w:szCs w:val="24"/>
              </w:rPr>
              <w:t>(toliau – Prekės).</w:t>
            </w:r>
            <w:r w:rsidR="00C63812">
              <w:rPr>
                <w:color w:val="000000"/>
                <w:kern w:val="2"/>
                <w:szCs w:val="24"/>
              </w:rPr>
              <w:t xml:space="preserve"> </w:t>
            </w:r>
            <w:r w:rsidR="007C356D" w:rsidRPr="007C356D">
              <w:rPr>
                <w:kern w:val="2"/>
                <w:szCs w:val="24"/>
              </w:rPr>
              <w:t>Išsamus Prekių aprašymas ir kiti reikalavimai tiekiamoms Prekėms nustatyti Sutarties priede Nr.1 „Techninė specifikacija ir pasiūlymo kaina“.</w:t>
            </w:r>
          </w:p>
          <w:p w14:paraId="4B1E917D" w14:textId="71DD4999" w:rsidR="007C356D" w:rsidRPr="007C356D" w:rsidRDefault="007C356D" w:rsidP="007C356D">
            <w:pPr>
              <w:jc w:val="both"/>
              <w:rPr>
                <w:rFonts w:eastAsia="Arial Unicode MS"/>
                <w:bCs/>
                <w:color w:val="000000"/>
                <w:szCs w:val="24"/>
                <w:bdr w:val="nil"/>
              </w:rPr>
            </w:pPr>
            <w:r w:rsidRPr="007C356D">
              <w:rPr>
                <w:rFonts w:eastAsia="Arial Unicode MS"/>
                <w:bCs/>
                <w:color w:val="000000"/>
                <w:szCs w:val="24"/>
                <w:bdr w:val="nil"/>
              </w:rPr>
              <w:t>Prekių pagal Sutartį tiekimo terminas</w:t>
            </w:r>
            <w:r w:rsidRPr="007C356D">
              <w:rPr>
                <w:rFonts w:eastAsia="Arial Unicode MS"/>
                <w:b/>
                <w:bCs/>
                <w:color w:val="000000"/>
                <w:szCs w:val="24"/>
                <w:bdr w:val="nil"/>
              </w:rPr>
              <w:t xml:space="preserve">: </w:t>
            </w:r>
            <w:r>
              <w:rPr>
                <w:rFonts w:eastAsia="Arial Unicode MS"/>
                <w:b/>
                <w:bCs/>
                <w:color w:val="000000"/>
                <w:szCs w:val="24"/>
                <w:bdr w:val="nil"/>
              </w:rPr>
              <w:t>12</w:t>
            </w:r>
            <w:r w:rsidRPr="007C356D">
              <w:rPr>
                <w:rFonts w:eastAsia="Arial Unicode MS"/>
                <w:b/>
                <w:bCs/>
                <w:color w:val="000000"/>
                <w:szCs w:val="24"/>
                <w:bdr w:val="nil"/>
              </w:rPr>
              <w:t xml:space="preserve"> mėnesi</w:t>
            </w:r>
            <w:r>
              <w:rPr>
                <w:rFonts w:eastAsia="Arial Unicode MS"/>
                <w:b/>
                <w:bCs/>
                <w:color w:val="000000"/>
                <w:szCs w:val="24"/>
                <w:bdr w:val="nil"/>
              </w:rPr>
              <w:t>ų</w:t>
            </w:r>
            <w:r w:rsidRPr="007C356D">
              <w:rPr>
                <w:rFonts w:eastAsia="Arial Unicode MS"/>
                <w:bCs/>
                <w:color w:val="000000"/>
                <w:szCs w:val="24"/>
                <w:bdr w:val="nil"/>
              </w:rPr>
              <w:t xml:space="preserve"> nuo Sutarties įsigaliojimo dienos, bet ne ilgiau nei </w:t>
            </w:r>
            <w:r w:rsidRPr="007C356D">
              <w:rPr>
                <w:bCs/>
                <w:szCs w:val="24"/>
              </w:rPr>
              <w:t>Tiekėjas parduoda Pirkėjui prekių už Pradinę Sutarties vertę</w:t>
            </w:r>
            <w:r w:rsidRPr="007C356D">
              <w:rPr>
                <w:rFonts w:eastAsia="Arial Unicode MS"/>
                <w:bCs/>
                <w:color w:val="000000"/>
                <w:szCs w:val="24"/>
                <w:bdr w:val="nil"/>
              </w:rPr>
              <w:t xml:space="preserve">. </w:t>
            </w:r>
          </w:p>
          <w:p w14:paraId="6CBEE6A7" w14:textId="6EC04F5C" w:rsidR="00ED1049" w:rsidRPr="007C356D" w:rsidRDefault="007C356D" w:rsidP="007C356D">
            <w:pPr>
              <w:pStyle w:val="Body2"/>
              <w:rPr>
                <w:rFonts w:cs="Times New Roman"/>
                <w:color w:val="auto"/>
                <w:sz w:val="24"/>
                <w:szCs w:val="24"/>
                <w:lang w:val="lt-LT"/>
              </w:rPr>
            </w:pPr>
            <w:proofErr w:type="spellStart"/>
            <w:r w:rsidRPr="007C356D">
              <w:rPr>
                <w:sz w:val="24"/>
                <w:szCs w:val="24"/>
              </w:rPr>
              <w:t>Jei</w:t>
            </w:r>
            <w:proofErr w:type="spellEnd"/>
            <w:r w:rsidRPr="007C356D">
              <w:rPr>
                <w:sz w:val="24"/>
                <w:szCs w:val="24"/>
              </w:rPr>
              <w:t xml:space="preserve"> </w:t>
            </w:r>
            <w:proofErr w:type="spellStart"/>
            <w:r w:rsidRPr="007C356D">
              <w:rPr>
                <w:sz w:val="24"/>
                <w:szCs w:val="24"/>
              </w:rPr>
              <w:t>prekės</w:t>
            </w:r>
            <w:proofErr w:type="spellEnd"/>
            <w:r w:rsidRPr="007C356D">
              <w:rPr>
                <w:sz w:val="24"/>
                <w:szCs w:val="24"/>
              </w:rPr>
              <w:t xml:space="preserve"> </w:t>
            </w:r>
            <w:proofErr w:type="spellStart"/>
            <w:r w:rsidRPr="007C356D">
              <w:rPr>
                <w:sz w:val="24"/>
                <w:szCs w:val="24"/>
              </w:rPr>
              <w:t>gamintojas</w:t>
            </w:r>
            <w:proofErr w:type="spellEnd"/>
            <w:r w:rsidRPr="007C356D">
              <w:rPr>
                <w:sz w:val="24"/>
                <w:szCs w:val="24"/>
              </w:rPr>
              <w:t xml:space="preserve"> </w:t>
            </w:r>
            <w:proofErr w:type="spellStart"/>
            <w:r w:rsidRPr="007C356D">
              <w:rPr>
                <w:sz w:val="24"/>
                <w:szCs w:val="24"/>
              </w:rPr>
              <w:t>nebegamina</w:t>
            </w:r>
            <w:proofErr w:type="spellEnd"/>
            <w:r w:rsidRPr="007C356D">
              <w:rPr>
                <w:sz w:val="24"/>
                <w:szCs w:val="24"/>
              </w:rPr>
              <w:t xml:space="preserve"> </w:t>
            </w:r>
            <w:proofErr w:type="spellStart"/>
            <w:r w:rsidRPr="007C356D">
              <w:rPr>
                <w:i/>
                <w:sz w:val="24"/>
                <w:szCs w:val="24"/>
              </w:rPr>
              <w:t>Sutarties</w:t>
            </w:r>
            <w:proofErr w:type="spellEnd"/>
            <w:r w:rsidRPr="007C356D">
              <w:rPr>
                <w:i/>
                <w:sz w:val="24"/>
                <w:szCs w:val="24"/>
              </w:rPr>
              <w:t xml:space="preserve"> </w:t>
            </w:r>
            <w:proofErr w:type="spellStart"/>
            <w:r w:rsidRPr="007C356D">
              <w:rPr>
                <w:i/>
                <w:sz w:val="24"/>
                <w:szCs w:val="24"/>
              </w:rPr>
              <w:t>priede</w:t>
            </w:r>
            <w:proofErr w:type="spellEnd"/>
            <w:r w:rsidRPr="007C356D">
              <w:rPr>
                <w:i/>
                <w:sz w:val="24"/>
                <w:szCs w:val="24"/>
              </w:rPr>
              <w:t xml:space="preserve"> </w:t>
            </w:r>
            <w:proofErr w:type="spellStart"/>
            <w:r w:rsidRPr="007C356D">
              <w:rPr>
                <w:i/>
                <w:sz w:val="24"/>
                <w:szCs w:val="24"/>
              </w:rPr>
              <w:t>Nr</w:t>
            </w:r>
            <w:proofErr w:type="spellEnd"/>
            <w:r w:rsidRPr="007C356D">
              <w:rPr>
                <w:i/>
                <w:sz w:val="24"/>
                <w:szCs w:val="24"/>
              </w:rPr>
              <w:t>. 1</w:t>
            </w:r>
            <w:r w:rsidRPr="007C356D">
              <w:rPr>
                <w:sz w:val="24"/>
                <w:szCs w:val="24"/>
              </w:rPr>
              <w:t xml:space="preserve"> </w:t>
            </w:r>
            <w:proofErr w:type="spellStart"/>
            <w:r w:rsidRPr="007C356D">
              <w:rPr>
                <w:sz w:val="24"/>
                <w:szCs w:val="24"/>
              </w:rPr>
              <w:t>nurodytą</w:t>
            </w:r>
            <w:proofErr w:type="spellEnd"/>
            <w:r w:rsidRPr="007C356D">
              <w:rPr>
                <w:sz w:val="24"/>
                <w:szCs w:val="24"/>
              </w:rPr>
              <w:t xml:space="preserve"> </w:t>
            </w:r>
            <w:proofErr w:type="spellStart"/>
            <w:r w:rsidRPr="007C356D">
              <w:rPr>
                <w:sz w:val="24"/>
                <w:szCs w:val="24"/>
              </w:rPr>
              <w:t>techninę</w:t>
            </w:r>
            <w:proofErr w:type="spellEnd"/>
            <w:r w:rsidRPr="007C356D">
              <w:rPr>
                <w:sz w:val="24"/>
                <w:szCs w:val="24"/>
              </w:rPr>
              <w:t xml:space="preserve"> </w:t>
            </w:r>
            <w:proofErr w:type="spellStart"/>
            <w:r w:rsidRPr="007C356D">
              <w:rPr>
                <w:sz w:val="24"/>
                <w:szCs w:val="24"/>
              </w:rPr>
              <w:t>specifikaciją</w:t>
            </w:r>
            <w:proofErr w:type="spellEnd"/>
            <w:r w:rsidRPr="007C356D">
              <w:rPr>
                <w:sz w:val="24"/>
                <w:szCs w:val="24"/>
              </w:rPr>
              <w:t xml:space="preserve">  </w:t>
            </w:r>
            <w:proofErr w:type="spellStart"/>
            <w:r w:rsidRPr="007C356D">
              <w:rPr>
                <w:sz w:val="24"/>
                <w:szCs w:val="24"/>
              </w:rPr>
              <w:t>atitinkančių</w:t>
            </w:r>
            <w:proofErr w:type="spellEnd"/>
            <w:r w:rsidRPr="007C356D">
              <w:rPr>
                <w:sz w:val="24"/>
                <w:szCs w:val="24"/>
              </w:rPr>
              <w:t xml:space="preserve"> </w:t>
            </w:r>
            <w:proofErr w:type="spellStart"/>
            <w:r w:rsidRPr="007C356D">
              <w:rPr>
                <w:sz w:val="24"/>
                <w:szCs w:val="24"/>
              </w:rPr>
              <w:t>prekių</w:t>
            </w:r>
            <w:proofErr w:type="spellEnd"/>
            <w:r w:rsidRPr="007C356D">
              <w:rPr>
                <w:sz w:val="24"/>
                <w:szCs w:val="24"/>
              </w:rPr>
              <w:t xml:space="preserve"> ir </w:t>
            </w:r>
            <w:proofErr w:type="spellStart"/>
            <w:r w:rsidRPr="007C356D">
              <w:rPr>
                <w:sz w:val="24"/>
                <w:szCs w:val="24"/>
              </w:rPr>
              <w:t>Tiekėjas</w:t>
            </w:r>
            <w:proofErr w:type="spellEnd"/>
            <w:r w:rsidRPr="007C356D">
              <w:rPr>
                <w:sz w:val="24"/>
                <w:szCs w:val="24"/>
              </w:rPr>
              <w:t xml:space="preserve"> </w:t>
            </w:r>
            <w:proofErr w:type="spellStart"/>
            <w:r w:rsidRPr="007C356D">
              <w:rPr>
                <w:sz w:val="24"/>
                <w:szCs w:val="24"/>
              </w:rPr>
              <w:t>pateikia</w:t>
            </w:r>
            <w:proofErr w:type="spellEnd"/>
            <w:r w:rsidRPr="007C356D">
              <w:rPr>
                <w:sz w:val="24"/>
                <w:szCs w:val="24"/>
              </w:rPr>
              <w:t xml:space="preserve"> </w:t>
            </w:r>
            <w:proofErr w:type="spellStart"/>
            <w:r w:rsidRPr="007C356D">
              <w:rPr>
                <w:sz w:val="24"/>
                <w:szCs w:val="24"/>
              </w:rPr>
              <w:t>Pirkėjui</w:t>
            </w:r>
            <w:proofErr w:type="spellEnd"/>
            <w:r w:rsidRPr="007C356D">
              <w:rPr>
                <w:sz w:val="24"/>
                <w:szCs w:val="24"/>
              </w:rPr>
              <w:t xml:space="preserve"> tai </w:t>
            </w:r>
            <w:proofErr w:type="spellStart"/>
            <w:r w:rsidRPr="007C356D">
              <w:rPr>
                <w:sz w:val="24"/>
                <w:szCs w:val="24"/>
              </w:rPr>
              <w:lastRenderedPageBreak/>
              <w:t>patvirtinantį</w:t>
            </w:r>
            <w:proofErr w:type="spellEnd"/>
            <w:r w:rsidRPr="007C356D">
              <w:rPr>
                <w:sz w:val="24"/>
                <w:szCs w:val="24"/>
              </w:rPr>
              <w:t xml:space="preserve"> </w:t>
            </w:r>
            <w:proofErr w:type="spellStart"/>
            <w:r w:rsidRPr="007C356D">
              <w:rPr>
                <w:sz w:val="24"/>
                <w:szCs w:val="24"/>
              </w:rPr>
              <w:t>gamintojo</w:t>
            </w:r>
            <w:proofErr w:type="spellEnd"/>
            <w:r w:rsidRPr="007C356D">
              <w:rPr>
                <w:sz w:val="24"/>
                <w:szCs w:val="24"/>
              </w:rPr>
              <w:t xml:space="preserve"> </w:t>
            </w:r>
            <w:proofErr w:type="spellStart"/>
            <w:r w:rsidRPr="007C356D">
              <w:rPr>
                <w:sz w:val="24"/>
                <w:szCs w:val="24"/>
              </w:rPr>
              <w:t>raštą</w:t>
            </w:r>
            <w:proofErr w:type="spellEnd"/>
            <w:r w:rsidRPr="007C356D">
              <w:rPr>
                <w:sz w:val="24"/>
                <w:szCs w:val="24"/>
              </w:rPr>
              <w:t xml:space="preserve">, </w:t>
            </w:r>
            <w:proofErr w:type="spellStart"/>
            <w:r w:rsidRPr="007C356D">
              <w:rPr>
                <w:sz w:val="24"/>
                <w:szCs w:val="24"/>
              </w:rPr>
              <w:t>Tiekėjas</w:t>
            </w:r>
            <w:proofErr w:type="spellEnd"/>
            <w:r w:rsidRPr="007C356D">
              <w:rPr>
                <w:sz w:val="24"/>
                <w:szCs w:val="24"/>
              </w:rPr>
              <w:t xml:space="preserve"> </w:t>
            </w:r>
            <w:proofErr w:type="spellStart"/>
            <w:r w:rsidRPr="007C356D">
              <w:rPr>
                <w:sz w:val="24"/>
                <w:szCs w:val="24"/>
              </w:rPr>
              <w:t>gali</w:t>
            </w:r>
            <w:proofErr w:type="spellEnd"/>
            <w:r w:rsidRPr="007C356D">
              <w:rPr>
                <w:sz w:val="24"/>
                <w:szCs w:val="24"/>
              </w:rPr>
              <w:t xml:space="preserve"> </w:t>
            </w:r>
            <w:proofErr w:type="spellStart"/>
            <w:r w:rsidRPr="007C356D">
              <w:rPr>
                <w:sz w:val="24"/>
                <w:szCs w:val="24"/>
              </w:rPr>
              <w:t>pristatyti</w:t>
            </w:r>
            <w:proofErr w:type="spellEnd"/>
            <w:r w:rsidRPr="007C356D">
              <w:rPr>
                <w:sz w:val="24"/>
                <w:szCs w:val="24"/>
              </w:rPr>
              <w:t xml:space="preserve"> </w:t>
            </w:r>
            <w:proofErr w:type="spellStart"/>
            <w:r w:rsidRPr="007C356D">
              <w:rPr>
                <w:sz w:val="24"/>
                <w:szCs w:val="24"/>
              </w:rPr>
              <w:t>Pirkėjui</w:t>
            </w:r>
            <w:proofErr w:type="spellEnd"/>
            <w:r w:rsidRPr="007C356D">
              <w:rPr>
                <w:sz w:val="24"/>
                <w:szCs w:val="24"/>
              </w:rPr>
              <w:t xml:space="preserve"> </w:t>
            </w:r>
            <w:proofErr w:type="spellStart"/>
            <w:r w:rsidRPr="007C356D">
              <w:rPr>
                <w:sz w:val="24"/>
                <w:szCs w:val="24"/>
              </w:rPr>
              <w:t>kito</w:t>
            </w:r>
            <w:proofErr w:type="spellEnd"/>
            <w:r w:rsidRPr="007C356D">
              <w:rPr>
                <w:sz w:val="24"/>
                <w:szCs w:val="24"/>
              </w:rPr>
              <w:t xml:space="preserve"> </w:t>
            </w:r>
            <w:proofErr w:type="spellStart"/>
            <w:r w:rsidRPr="007C356D">
              <w:rPr>
                <w:sz w:val="24"/>
                <w:szCs w:val="24"/>
              </w:rPr>
              <w:t>gamintojo</w:t>
            </w:r>
            <w:proofErr w:type="spellEnd"/>
            <w:r w:rsidRPr="007C356D">
              <w:rPr>
                <w:sz w:val="24"/>
                <w:szCs w:val="24"/>
              </w:rPr>
              <w:t xml:space="preserve"> </w:t>
            </w:r>
            <w:proofErr w:type="spellStart"/>
            <w:r w:rsidRPr="007C356D">
              <w:rPr>
                <w:sz w:val="24"/>
                <w:szCs w:val="24"/>
              </w:rPr>
              <w:t>prekę</w:t>
            </w:r>
            <w:proofErr w:type="spellEnd"/>
            <w:r w:rsidRPr="007C356D">
              <w:rPr>
                <w:sz w:val="24"/>
                <w:szCs w:val="24"/>
              </w:rPr>
              <w:t xml:space="preserve"> </w:t>
            </w:r>
            <w:proofErr w:type="spellStart"/>
            <w:r w:rsidRPr="007C356D">
              <w:rPr>
                <w:sz w:val="24"/>
                <w:szCs w:val="24"/>
              </w:rPr>
              <w:t>nei</w:t>
            </w:r>
            <w:proofErr w:type="spellEnd"/>
            <w:r w:rsidRPr="007C356D">
              <w:rPr>
                <w:sz w:val="24"/>
                <w:szCs w:val="24"/>
              </w:rPr>
              <w:t xml:space="preserve"> </w:t>
            </w:r>
            <w:proofErr w:type="spellStart"/>
            <w:r w:rsidRPr="007C356D">
              <w:rPr>
                <w:sz w:val="24"/>
                <w:szCs w:val="24"/>
              </w:rPr>
              <w:t>nurodyta</w:t>
            </w:r>
            <w:proofErr w:type="spellEnd"/>
            <w:r w:rsidRPr="007C356D">
              <w:rPr>
                <w:sz w:val="24"/>
                <w:szCs w:val="24"/>
              </w:rPr>
              <w:t xml:space="preserve"> </w:t>
            </w:r>
            <w:proofErr w:type="spellStart"/>
            <w:r w:rsidRPr="007C356D">
              <w:rPr>
                <w:sz w:val="24"/>
                <w:szCs w:val="24"/>
              </w:rPr>
              <w:t>Sutarties</w:t>
            </w:r>
            <w:proofErr w:type="spellEnd"/>
            <w:r w:rsidRPr="007C356D">
              <w:rPr>
                <w:sz w:val="24"/>
                <w:szCs w:val="24"/>
              </w:rPr>
              <w:t xml:space="preserve"> </w:t>
            </w:r>
            <w:proofErr w:type="spellStart"/>
            <w:r w:rsidRPr="007C356D">
              <w:rPr>
                <w:sz w:val="24"/>
                <w:szCs w:val="24"/>
              </w:rPr>
              <w:t>priede</w:t>
            </w:r>
            <w:proofErr w:type="spellEnd"/>
            <w:r w:rsidRPr="007C356D">
              <w:rPr>
                <w:sz w:val="24"/>
                <w:szCs w:val="24"/>
              </w:rPr>
              <w:t xml:space="preserve"> </w:t>
            </w:r>
            <w:proofErr w:type="spellStart"/>
            <w:r w:rsidRPr="007C356D">
              <w:rPr>
                <w:sz w:val="24"/>
                <w:szCs w:val="24"/>
              </w:rPr>
              <w:t>Nr</w:t>
            </w:r>
            <w:proofErr w:type="spellEnd"/>
            <w:r w:rsidRPr="007C356D">
              <w:rPr>
                <w:sz w:val="24"/>
                <w:szCs w:val="24"/>
              </w:rPr>
              <w:t xml:space="preserve">. 1, </w:t>
            </w:r>
            <w:proofErr w:type="spellStart"/>
            <w:r w:rsidRPr="007C356D">
              <w:rPr>
                <w:sz w:val="24"/>
                <w:szCs w:val="24"/>
              </w:rPr>
              <w:t>atitinkančią</w:t>
            </w:r>
            <w:proofErr w:type="spellEnd"/>
            <w:r w:rsidRPr="007C356D">
              <w:rPr>
                <w:sz w:val="24"/>
                <w:szCs w:val="24"/>
              </w:rPr>
              <w:t xml:space="preserve"> </w:t>
            </w:r>
            <w:proofErr w:type="spellStart"/>
            <w:r w:rsidRPr="007C356D">
              <w:rPr>
                <w:i/>
                <w:sz w:val="24"/>
                <w:szCs w:val="24"/>
              </w:rPr>
              <w:t>Sutarties</w:t>
            </w:r>
            <w:proofErr w:type="spellEnd"/>
            <w:r w:rsidRPr="007C356D">
              <w:rPr>
                <w:i/>
                <w:sz w:val="24"/>
                <w:szCs w:val="24"/>
              </w:rPr>
              <w:t xml:space="preserve"> </w:t>
            </w:r>
            <w:proofErr w:type="spellStart"/>
            <w:r w:rsidRPr="007C356D">
              <w:rPr>
                <w:i/>
                <w:sz w:val="24"/>
                <w:szCs w:val="24"/>
              </w:rPr>
              <w:t>priede</w:t>
            </w:r>
            <w:proofErr w:type="spellEnd"/>
            <w:r w:rsidRPr="007C356D">
              <w:rPr>
                <w:i/>
                <w:sz w:val="24"/>
                <w:szCs w:val="24"/>
              </w:rPr>
              <w:t xml:space="preserve"> </w:t>
            </w:r>
            <w:proofErr w:type="spellStart"/>
            <w:r w:rsidRPr="007C356D">
              <w:rPr>
                <w:i/>
                <w:sz w:val="24"/>
                <w:szCs w:val="24"/>
              </w:rPr>
              <w:t>Nr</w:t>
            </w:r>
            <w:proofErr w:type="spellEnd"/>
            <w:r w:rsidRPr="007C356D">
              <w:rPr>
                <w:i/>
                <w:sz w:val="24"/>
                <w:szCs w:val="24"/>
              </w:rPr>
              <w:t>. 1</w:t>
            </w:r>
            <w:r w:rsidRPr="007C356D">
              <w:rPr>
                <w:sz w:val="24"/>
                <w:szCs w:val="24"/>
              </w:rPr>
              <w:t xml:space="preserve"> </w:t>
            </w:r>
            <w:proofErr w:type="spellStart"/>
            <w:r w:rsidRPr="007C356D">
              <w:rPr>
                <w:sz w:val="24"/>
                <w:szCs w:val="24"/>
              </w:rPr>
              <w:t>nurodytą</w:t>
            </w:r>
            <w:proofErr w:type="spellEnd"/>
            <w:r w:rsidRPr="007C356D">
              <w:rPr>
                <w:sz w:val="24"/>
                <w:szCs w:val="24"/>
              </w:rPr>
              <w:t xml:space="preserve"> </w:t>
            </w:r>
            <w:proofErr w:type="spellStart"/>
            <w:r w:rsidRPr="007C356D">
              <w:rPr>
                <w:sz w:val="24"/>
                <w:szCs w:val="24"/>
              </w:rPr>
              <w:t>techninę</w:t>
            </w:r>
            <w:proofErr w:type="spellEnd"/>
            <w:r w:rsidRPr="007C356D">
              <w:rPr>
                <w:sz w:val="24"/>
                <w:szCs w:val="24"/>
              </w:rPr>
              <w:t xml:space="preserve"> </w:t>
            </w:r>
            <w:proofErr w:type="spellStart"/>
            <w:r w:rsidRPr="007C356D">
              <w:rPr>
                <w:sz w:val="24"/>
                <w:szCs w:val="24"/>
              </w:rPr>
              <w:t>specifikaciją</w:t>
            </w:r>
            <w:proofErr w:type="spellEnd"/>
            <w:r w:rsidRPr="007C356D">
              <w:rPr>
                <w:sz w:val="24"/>
                <w:szCs w:val="24"/>
              </w:rPr>
              <w:t>.</w:t>
            </w:r>
          </w:p>
          <w:p w14:paraId="72A37A91" w14:textId="63518E44" w:rsidR="00ED1049" w:rsidRPr="007C356D" w:rsidRDefault="00ED1049" w:rsidP="00ED1049">
            <w:pPr>
              <w:pStyle w:val="Body2"/>
              <w:rPr>
                <w:rFonts w:cs="Times New Roman"/>
                <w:color w:val="auto"/>
                <w:sz w:val="24"/>
                <w:szCs w:val="24"/>
                <w:lang w:val="lt-LT"/>
              </w:rPr>
            </w:pPr>
            <w:r w:rsidRPr="007C356D">
              <w:rPr>
                <w:rFonts w:cs="Times New Roman"/>
                <w:color w:val="auto"/>
                <w:sz w:val="24"/>
                <w:szCs w:val="24"/>
                <w:lang w:val="lt-LT"/>
              </w:rPr>
              <w:t>3.1.2. Tiekėjas įsipareigoja perduoti Pirkėjui panaudos pagrindu</w:t>
            </w:r>
            <w:r w:rsidRPr="007C356D">
              <w:rPr>
                <w:rFonts w:cs="Times New Roman"/>
                <w:b/>
                <w:color w:val="auto"/>
                <w:sz w:val="24"/>
                <w:szCs w:val="24"/>
                <w:lang w:val="lt-LT"/>
              </w:rPr>
              <w:t xml:space="preserve"> Įrangą panaudai</w:t>
            </w:r>
            <w:r w:rsidRPr="007C356D">
              <w:rPr>
                <w:rFonts w:cs="Times New Roman"/>
                <w:color w:val="auto"/>
                <w:sz w:val="24"/>
                <w:szCs w:val="24"/>
                <w:lang w:val="lt-LT"/>
              </w:rPr>
              <w:t xml:space="preserve"> </w:t>
            </w:r>
            <w:r w:rsidRPr="007C356D">
              <w:rPr>
                <w:rFonts w:cs="Times New Roman"/>
                <w:b/>
                <w:color w:val="auto"/>
                <w:sz w:val="24"/>
                <w:szCs w:val="24"/>
                <w:lang w:val="lt-LT"/>
              </w:rPr>
              <w:t>(</w:t>
            </w:r>
            <w:r w:rsidR="007C356D" w:rsidRPr="007C356D">
              <w:rPr>
                <w:rFonts w:cs="Times New Roman"/>
                <w:b/>
                <w:color w:val="auto"/>
                <w:sz w:val="24"/>
                <w:szCs w:val="24"/>
                <w:lang w:val="lt-LT"/>
              </w:rPr>
              <w:t xml:space="preserve">kavos aparatai, </w:t>
            </w:r>
            <w:r w:rsidRPr="007C356D">
              <w:rPr>
                <w:rFonts w:cs="Times New Roman"/>
                <w:b/>
                <w:color w:val="auto"/>
                <w:sz w:val="24"/>
                <w:szCs w:val="24"/>
                <w:lang w:val="lt-LT"/>
              </w:rPr>
              <w:t xml:space="preserve">viso </w:t>
            </w:r>
            <w:r w:rsidR="007C356D" w:rsidRPr="007C356D">
              <w:rPr>
                <w:rFonts w:cs="Times New Roman"/>
                <w:b/>
                <w:color w:val="auto"/>
                <w:sz w:val="24"/>
                <w:szCs w:val="24"/>
                <w:lang w:val="lt-LT"/>
              </w:rPr>
              <w:t>48</w:t>
            </w:r>
            <w:r w:rsidRPr="007C356D">
              <w:rPr>
                <w:rFonts w:cs="Times New Roman"/>
                <w:b/>
                <w:color w:val="auto"/>
                <w:sz w:val="24"/>
                <w:szCs w:val="24"/>
                <w:lang w:val="lt-LT"/>
              </w:rPr>
              <w:t xml:space="preserve"> (</w:t>
            </w:r>
            <w:r w:rsidR="007C356D" w:rsidRPr="007C356D">
              <w:rPr>
                <w:rFonts w:cs="Times New Roman"/>
                <w:b/>
                <w:color w:val="auto"/>
                <w:sz w:val="24"/>
                <w:szCs w:val="24"/>
                <w:lang w:val="lt-LT"/>
              </w:rPr>
              <w:t>keturiasdešimt aštuoni</w:t>
            </w:r>
            <w:r w:rsidRPr="007C356D">
              <w:rPr>
                <w:rFonts w:cs="Times New Roman"/>
                <w:b/>
                <w:color w:val="auto"/>
                <w:sz w:val="24"/>
                <w:szCs w:val="24"/>
                <w:lang w:val="lt-LT"/>
              </w:rPr>
              <w:t>)</w:t>
            </w:r>
            <w:r w:rsidR="007C356D" w:rsidRPr="007C356D">
              <w:rPr>
                <w:rFonts w:cs="Times New Roman"/>
                <w:b/>
                <w:color w:val="auto"/>
                <w:sz w:val="24"/>
                <w:szCs w:val="24"/>
                <w:lang w:val="lt-LT"/>
              </w:rPr>
              <w:t xml:space="preserve"> vnt.</w:t>
            </w:r>
            <w:r w:rsidRPr="007C356D">
              <w:rPr>
                <w:rFonts w:cs="Times New Roman"/>
                <w:b/>
                <w:color w:val="auto"/>
                <w:sz w:val="24"/>
                <w:szCs w:val="24"/>
                <w:lang w:val="lt-LT"/>
              </w:rPr>
              <w:t>)</w:t>
            </w:r>
            <w:r w:rsidRPr="007C356D">
              <w:rPr>
                <w:rFonts w:cs="Times New Roman"/>
                <w:b/>
                <w:i/>
                <w:color w:val="auto"/>
                <w:sz w:val="24"/>
                <w:szCs w:val="24"/>
                <w:lang w:val="lt-LT"/>
              </w:rPr>
              <w:t xml:space="preserve"> </w:t>
            </w:r>
            <w:r w:rsidRPr="007C356D">
              <w:rPr>
                <w:rFonts w:cs="Times New Roman"/>
                <w:color w:val="auto"/>
                <w:sz w:val="24"/>
                <w:szCs w:val="24"/>
                <w:lang w:val="lt-LT"/>
              </w:rPr>
              <w:t>(toliau – Įranga)</w:t>
            </w:r>
            <w:r w:rsidR="007314DB">
              <w:rPr>
                <w:rFonts w:cs="Times New Roman"/>
                <w:color w:val="auto"/>
                <w:sz w:val="24"/>
                <w:szCs w:val="24"/>
                <w:lang w:val="lt-LT"/>
              </w:rPr>
              <w:t xml:space="preserve"> </w:t>
            </w:r>
            <w:r w:rsidR="007314DB" w:rsidRPr="007314DB">
              <w:rPr>
                <w:rFonts w:cs="Times New Roman"/>
                <w:b/>
                <w:color w:val="auto"/>
                <w:sz w:val="24"/>
                <w:szCs w:val="24"/>
                <w:lang w:val="lt-LT"/>
              </w:rPr>
              <w:t>ne vėliau kaip per 3 darbo dienas nuo Sutarties įsigaliojimo dienos</w:t>
            </w:r>
            <w:r w:rsidRPr="007314DB">
              <w:rPr>
                <w:rFonts w:cs="Times New Roman"/>
                <w:b/>
                <w:color w:val="auto"/>
                <w:sz w:val="24"/>
                <w:szCs w:val="24"/>
                <w:lang w:val="lt-LT"/>
              </w:rPr>
              <w:t>,</w:t>
            </w:r>
            <w:r w:rsidRPr="007C356D">
              <w:rPr>
                <w:rFonts w:cs="Times New Roman"/>
                <w:color w:val="auto"/>
                <w:sz w:val="24"/>
                <w:szCs w:val="24"/>
                <w:lang w:val="lt-LT"/>
              </w:rPr>
              <w:t xml:space="preserve"> </w:t>
            </w:r>
            <w:r w:rsidR="007C356D" w:rsidRPr="007C356D">
              <w:rPr>
                <w:rFonts w:cs="Times New Roman"/>
                <w:color w:val="auto"/>
                <w:sz w:val="24"/>
                <w:szCs w:val="24"/>
                <w:lang w:val="lt-LT"/>
              </w:rPr>
              <w:t>a</w:t>
            </w:r>
            <w:r w:rsidR="007C356D" w:rsidRPr="007C356D">
              <w:rPr>
                <w:sz w:val="24"/>
                <w:szCs w:val="24"/>
                <w:bdr w:val="none" w:sz="0" w:space="0" w:color="auto" w:frame="1"/>
                <w:lang w:val="lt-LT"/>
              </w:rPr>
              <w:t>dresu Šiltnamių g. 29, Vilnius, į Panaudos gavėjo nurodytą patalpą, ją surenka (jeigu reikalinga), sumontuoja/instaliuoja/įdiegia (jeigu reikalinga), paruošia darbui, suderina/išbando, pateikia Panaudos gavėjui Įrangos naudojimo instrukciją lietuvių ir originalo kalba, apmoko Panaudos gavėjo personalą Panaudos gavėjo patalpose</w:t>
            </w:r>
            <w:r w:rsidR="00C63812">
              <w:rPr>
                <w:sz w:val="24"/>
                <w:szCs w:val="24"/>
                <w:bdr w:val="none" w:sz="0" w:space="0" w:color="auto" w:frame="1"/>
                <w:lang w:val="lt-LT"/>
              </w:rPr>
              <w:t>,</w:t>
            </w:r>
            <w:r w:rsidR="007C356D" w:rsidRPr="007C356D">
              <w:rPr>
                <w:sz w:val="24"/>
                <w:szCs w:val="24"/>
                <w:bdr w:val="none" w:sz="0" w:space="0" w:color="auto" w:frame="1"/>
                <w:lang w:val="lt-LT"/>
              </w:rPr>
              <w:t xml:space="preserve"> adresu Šiltnamių g. 29, Vilnius, dirbti su Įranga</w:t>
            </w:r>
            <w:r w:rsidR="007C356D" w:rsidRPr="007C356D">
              <w:rPr>
                <w:i/>
                <w:sz w:val="24"/>
                <w:szCs w:val="24"/>
                <w:bdr w:val="none" w:sz="0" w:space="0" w:color="auto" w:frame="1"/>
                <w:lang w:val="lt-LT"/>
              </w:rPr>
              <w:t>.</w:t>
            </w:r>
            <w:r w:rsidR="007C356D" w:rsidRPr="007C356D">
              <w:rPr>
                <w:sz w:val="24"/>
                <w:szCs w:val="24"/>
                <w:bdr w:val="none" w:sz="0" w:space="0" w:color="auto" w:frame="1"/>
                <w:lang w:val="lt-LT"/>
              </w:rPr>
              <w:t xml:space="preserve"> Įrangos priėmimo-perdavimo aktas pasirašomas tik Panaudos davėjui įvykdžius visus šiame Sutarties punkte nustatytus įpareigojimus.</w:t>
            </w:r>
            <w:r w:rsidRPr="007C356D">
              <w:rPr>
                <w:rFonts w:cs="Times New Roman"/>
                <w:color w:val="auto"/>
                <w:sz w:val="24"/>
                <w:szCs w:val="24"/>
                <w:lang w:val="lt-LT"/>
              </w:rPr>
              <w:t xml:space="preserve"> </w:t>
            </w:r>
          </w:p>
          <w:p w14:paraId="5802E36A" w14:textId="4ACBA9AF" w:rsidR="00ED1049" w:rsidRPr="00B422F6" w:rsidRDefault="00ED1049" w:rsidP="00ED1049">
            <w:pPr>
              <w:jc w:val="both"/>
              <w:rPr>
                <w:kern w:val="2"/>
                <w:szCs w:val="24"/>
              </w:rPr>
            </w:pPr>
            <w:r w:rsidRPr="007C356D">
              <w:rPr>
                <w:kern w:val="2"/>
                <w:szCs w:val="24"/>
              </w:rPr>
              <w:t xml:space="preserve">Tiekėjas įsipareigoja </w:t>
            </w:r>
            <w:r w:rsidRPr="000A1C25">
              <w:rPr>
                <w:kern w:val="2"/>
                <w:szCs w:val="24"/>
              </w:rPr>
              <w:t xml:space="preserve">konsultuoti </w:t>
            </w:r>
            <w:r w:rsidR="007314DB">
              <w:rPr>
                <w:kern w:val="2"/>
                <w:szCs w:val="24"/>
              </w:rPr>
              <w:t>Į</w:t>
            </w:r>
            <w:r w:rsidRPr="000A1C25">
              <w:rPr>
                <w:kern w:val="2"/>
                <w:szCs w:val="24"/>
              </w:rPr>
              <w:t>rangos naudojimo klausimais visą</w:t>
            </w:r>
            <w:r>
              <w:rPr>
                <w:kern w:val="2"/>
                <w:szCs w:val="24"/>
              </w:rPr>
              <w:t xml:space="preserve"> Sutarties galiojimo laikotarpį</w:t>
            </w:r>
          </w:p>
          <w:p w14:paraId="53E5B121" w14:textId="02397665" w:rsidR="00ED1049" w:rsidRPr="00B422F6" w:rsidRDefault="007314DB" w:rsidP="00ED1049">
            <w:pPr>
              <w:jc w:val="both"/>
              <w:rPr>
                <w:kern w:val="2"/>
                <w:szCs w:val="24"/>
              </w:rPr>
            </w:pPr>
            <w:r>
              <w:rPr>
                <w:kern w:val="2"/>
                <w:szCs w:val="24"/>
              </w:rPr>
              <w:t>3.1.3</w:t>
            </w:r>
            <w:r w:rsidR="00ED1049" w:rsidRPr="00B422F6">
              <w:rPr>
                <w:kern w:val="2"/>
                <w:szCs w:val="24"/>
              </w:rPr>
              <w:t xml:space="preserve">. Išsamus Prekių ir </w:t>
            </w:r>
            <w:r w:rsidR="00ED1049">
              <w:rPr>
                <w:kern w:val="2"/>
                <w:szCs w:val="24"/>
              </w:rPr>
              <w:t>Įrangos</w:t>
            </w:r>
            <w:r w:rsidR="00ED1049" w:rsidRPr="00B422F6">
              <w:rPr>
                <w:kern w:val="2"/>
                <w:szCs w:val="24"/>
              </w:rPr>
              <w:t xml:space="preserve"> aprašymas ir kiti reikalavimai tiekiamoms Prekėms bei panaudai perduodam</w:t>
            </w:r>
            <w:r w:rsidR="00ED1049">
              <w:rPr>
                <w:kern w:val="2"/>
                <w:szCs w:val="24"/>
              </w:rPr>
              <w:t>ai Įrangai</w:t>
            </w:r>
            <w:r w:rsidR="00ED1049" w:rsidRPr="00B422F6">
              <w:rPr>
                <w:kern w:val="2"/>
                <w:szCs w:val="24"/>
              </w:rPr>
              <w:t xml:space="preserve"> nustatyti Techninėje specifikacijoje. </w:t>
            </w:r>
          </w:p>
          <w:p w14:paraId="316D4888" w14:textId="66479157" w:rsidR="0031011F" w:rsidRPr="005F3BE7" w:rsidRDefault="007314DB" w:rsidP="007314DB">
            <w:pPr>
              <w:jc w:val="both"/>
              <w:rPr>
                <w:color w:val="000000"/>
                <w:kern w:val="2"/>
                <w:szCs w:val="24"/>
              </w:rPr>
            </w:pPr>
            <w:r>
              <w:rPr>
                <w:kern w:val="2"/>
                <w:szCs w:val="24"/>
              </w:rPr>
              <w:t>3.1.4</w:t>
            </w:r>
            <w:r w:rsidR="00ED1049" w:rsidRPr="00B422F6">
              <w:rPr>
                <w:kern w:val="2"/>
                <w:szCs w:val="24"/>
              </w:rPr>
              <w:t xml:space="preserve">. </w:t>
            </w:r>
            <w:r w:rsidR="00ED1049" w:rsidRPr="00B422F6">
              <w:rPr>
                <w:szCs w:val="24"/>
              </w:rPr>
              <w:t xml:space="preserve">Pirkėjas įsipareigoja pasibaigus pagal šią Sutartį įsigytoms Prekėms grąžinti </w:t>
            </w:r>
            <w:r w:rsidR="00ED1049">
              <w:rPr>
                <w:szCs w:val="24"/>
              </w:rPr>
              <w:t xml:space="preserve">Įrangą </w:t>
            </w:r>
            <w:r w:rsidR="00ED1049" w:rsidRPr="00B422F6">
              <w:rPr>
                <w:szCs w:val="24"/>
              </w:rPr>
              <w:t xml:space="preserve">Tiekėjui tokios būklės, kurios jie buvo perduodant, atsižvelgiant į natūralų nusidėvėjimą. Pirkėjas grąžina </w:t>
            </w:r>
            <w:r w:rsidR="00ED1049">
              <w:rPr>
                <w:szCs w:val="24"/>
              </w:rPr>
              <w:t xml:space="preserve">Įrangą </w:t>
            </w:r>
            <w:r w:rsidR="00ED1049" w:rsidRPr="00B422F6">
              <w:rPr>
                <w:szCs w:val="24"/>
              </w:rPr>
              <w:t xml:space="preserve"> Tiekėjui pagal abiejų šalių pasirašytą perdavimo - priėmimo aktą. Tiekėjas įsipareigoja atsiimti </w:t>
            </w:r>
            <w:r w:rsidR="00ED1049">
              <w:rPr>
                <w:szCs w:val="24"/>
              </w:rPr>
              <w:t>Įrangą</w:t>
            </w:r>
            <w:r w:rsidR="00ED1049" w:rsidRPr="00B422F6">
              <w:rPr>
                <w:szCs w:val="24"/>
              </w:rPr>
              <w:t xml:space="preserve"> iš Pirkėjo ne vėliau kaip per 5 darbo dienas nuo Pirkėjo prašymo (pateikto raštu) atsiimti </w:t>
            </w:r>
            <w:r w:rsidR="00ED1049">
              <w:rPr>
                <w:szCs w:val="24"/>
              </w:rPr>
              <w:t>Įrangą</w:t>
            </w:r>
            <w:r w:rsidR="00ED1049" w:rsidRPr="00B422F6">
              <w:rPr>
                <w:szCs w:val="24"/>
              </w:rPr>
              <w:t xml:space="preserve"> pateikimo.</w:t>
            </w:r>
          </w:p>
        </w:tc>
      </w:tr>
      <w:tr w:rsidR="00B40422" w:rsidRPr="005F3BE7" w14:paraId="4E94B321" w14:textId="77777777" w:rsidTr="005F3BE7">
        <w:trPr>
          <w:trHeight w:val="300"/>
        </w:trPr>
        <w:tc>
          <w:tcPr>
            <w:tcW w:w="2835" w:type="dxa"/>
            <w:gridSpan w:val="3"/>
          </w:tcPr>
          <w:p w14:paraId="15682D08" w14:textId="17A01DCF" w:rsidR="00B40422" w:rsidRPr="005F3BE7" w:rsidRDefault="005952C6" w:rsidP="005220A7">
            <w:pPr>
              <w:rPr>
                <w:b/>
                <w:bCs/>
                <w:kern w:val="2"/>
                <w:szCs w:val="24"/>
              </w:rPr>
            </w:pPr>
            <w:r>
              <w:rPr>
                <w:b/>
                <w:bCs/>
                <w:kern w:val="2"/>
                <w:szCs w:val="24"/>
              </w:rPr>
              <w:lastRenderedPageBreak/>
              <w:t>3.2. Pirkimo pavadinimas ir numeris</w:t>
            </w:r>
          </w:p>
        </w:tc>
        <w:tc>
          <w:tcPr>
            <w:tcW w:w="7371" w:type="dxa"/>
            <w:gridSpan w:val="3"/>
          </w:tcPr>
          <w:p w14:paraId="58945BDB" w14:textId="280F9F4B" w:rsidR="00B40422" w:rsidRPr="00C76A54" w:rsidRDefault="00C76A54" w:rsidP="005220A7">
            <w:pPr>
              <w:rPr>
                <w:b/>
                <w:kern w:val="2"/>
                <w:szCs w:val="24"/>
              </w:rPr>
            </w:pPr>
            <w:r w:rsidRPr="00C76A54">
              <w:rPr>
                <w:b/>
                <w:szCs w:val="24"/>
              </w:rPr>
              <w:t>„Kavos pupelės su kavos aparatų panauda (nr. 9709-1)“</w:t>
            </w:r>
            <w:r>
              <w:rPr>
                <w:b/>
                <w:szCs w:val="24"/>
              </w:rPr>
              <w:t xml:space="preserve">, </w:t>
            </w:r>
            <w:r w:rsidRPr="00C76A54">
              <w:rPr>
                <w:b/>
                <w:color w:val="FF0000"/>
                <w:szCs w:val="24"/>
              </w:rPr>
              <w:t>ID Nr.</w:t>
            </w:r>
          </w:p>
        </w:tc>
      </w:tr>
      <w:tr w:rsidR="00B40422" w:rsidRPr="005F3BE7" w14:paraId="3ADC2BED" w14:textId="77777777" w:rsidTr="005F3BE7">
        <w:trPr>
          <w:trHeight w:val="300"/>
        </w:trPr>
        <w:tc>
          <w:tcPr>
            <w:tcW w:w="2835" w:type="dxa"/>
            <w:gridSpan w:val="3"/>
          </w:tcPr>
          <w:p w14:paraId="39A8D946" w14:textId="5931D443" w:rsidR="00B40422" w:rsidRPr="005F3BE7" w:rsidRDefault="00CD73B5" w:rsidP="005220A7">
            <w:pPr>
              <w:rPr>
                <w:b/>
                <w:bCs/>
                <w:kern w:val="2"/>
                <w:szCs w:val="24"/>
              </w:rPr>
            </w:pPr>
            <w:r>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3C1DEF05" w:rsidR="00B40422" w:rsidRPr="005F3BE7" w:rsidRDefault="006B6304" w:rsidP="00BD7FC0">
            <w:pPr>
              <w:rPr>
                <w:szCs w:val="24"/>
              </w:rPr>
            </w:pPr>
            <w:r w:rsidRPr="005F3BE7">
              <w:rPr>
                <w:kern w:val="2"/>
                <w:szCs w:val="24"/>
              </w:rPr>
              <w:t xml:space="preserve">Tiekėjas pagal atskirą užsakymą įsipareigoja pristatyti Prekes ne vėliau kaip </w:t>
            </w:r>
            <w:r w:rsidR="000D0052" w:rsidRPr="00614AB8">
              <w:rPr>
                <w:b/>
                <w:kern w:val="2"/>
                <w:szCs w:val="24"/>
              </w:rPr>
              <w:t xml:space="preserve">per </w:t>
            </w:r>
            <w:r w:rsidR="00BD7FC0" w:rsidRPr="00614AB8">
              <w:rPr>
                <w:b/>
                <w:kern w:val="2"/>
                <w:szCs w:val="24"/>
              </w:rPr>
              <w:t>5</w:t>
            </w:r>
            <w:r w:rsidRPr="00614AB8">
              <w:rPr>
                <w:b/>
                <w:kern w:val="2"/>
                <w:szCs w:val="24"/>
              </w:rPr>
              <w:t xml:space="preserve"> darbo dien</w:t>
            </w:r>
            <w:r w:rsidR="00BD7FC0" w:rsidRPr="00614AB8">
              <w:rPr>
                <w:b/>
                <w:kern w:val="2"/>
                <w:szCs w:val="24"/>
              </w:rPr>
              <w:t>as</w:t>
            </w:r>
            <w:r w:rsidRPr="00614AB8">
              <w:rPr>
                <w:kern w:val="2"/>
                <w:szCs w:val="24"/>
              </w:rPr>
              <w:t xml:space="preserve"> </w:t>
            </w:r>
            <w:r w:rsidRPr="005F3BE7">
              <w:rPr>
                <w:kern w:val="2"/>
                <w:szCs w:val="24"/>
              </w:rPr>
              <w:t xml:space="preserve">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1EE1DF00" w:rsidR="00B40422" w:rsidRPr="005F3BE7" w:rsidRDefault="006B6304" w:rsidP="00E4208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00CD73B5">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61024C3D" w:rsidR="00B40422" w:rsidRPr="005F3BE7" w:rsidRDefault="00EC03A3" w:rsidP="00EC03A3">
            <w:pPr>
              <w:rPr>
                <w:b/>
                <w:bCs/>
                <w:kern w:val="2"/>
                <w:szCs w:val="24"/>
              </w:rPr>
            </w:pPr>
            <w:r>
              <w:rPr>
                <w:b/>
                <w:bCs/>
                <w:kern w:val="2"/>
                <w:szCs w:val="24"/>
              </w:rPr>
              <w:t>4.4.  Dėl minimalios užsakymo vertės / apimties</w:t>
            </w:r>
          </w:p>
        </w:tc>
        <w:tc>
          <w:tcPr>
            <w:tcW w:w="7371" w:type="dxa"/>
            <w:gridSpan w:val="3"/>
          </w:tcPr>
          <w:p w14:paraId="35F32569" w14:textId="4F135918" w:rsidR="009D0F63" w:rsidRPr="00EA6ED3" w:rsidRDefault="006B6304" w:rsidP="006B6304">
            <w:pPr>
              <w:rPr>
                <w:szCs w:val="24"/>
              </w:rPr>
            </w:pPr>
            <w:r w:rsidRPr="00DC6CED">
              <w:rPr>
                <w:kern w:val="2"/>
                <w:szCs w:val="24"/>
              </w:rPr>
              <w:t xml:space="preserve">Kiekvieno Prekių užsakymo vertė turi būti ne mažesnė kaip </w:t>
            </w:r>
            <w:r w:rsidR="00DC6CED" w:rsidRPr="00DC6CED">
              <w:rPr>
                <w:kern w:val="2"/>
                <w:szCs w:val="24"/>
              </w:rPr>
              <w:t>5</w:t>
            </w:r>
            <w:r w:rsidRPr="00DC6CED">
              <w:rPr>
                <w:kern w:val="2"/>
                <w:szCs w:val="24"/>
              </w:rPr>
              <w:t xml:space="preserve">0 </w:t>
            </w:r>
            <w:r w:rsidR="00767FE5" w:rsidRPr="00DC6CED">
              <w:rPr>
                <w:kern w:val="2"/>
                <w:szCs w:val="24"/>
              </w:rPr>
              <w:t>(</w:t>
            </w:r>
            <w:r w:rsidR="00DC6CED" w:rsidRPr="00DC6CED">
              <w:rPr>
                <w:kern w:val="2"/>
                <w:szCs w:val="24"/>
              </w:rPr>
              <w:t>penkiasdešimt</w:t>
            </w:r>
            <w:r w:rsidRPr="00DC6CED">
              <w:rPr>
                <w:kern w:val="2"/>
                <w:szCs w:val="24"/>
              </w:rPr>
              <w:t xml:space="preserve">) </w:t>
            </w:r>
            <w:proofErr w:type="spellStart"/>
            <w:r w:rsidRPr="00DC6CED">
              <w:rPr>
                <w:kern w:val="2"/>
                <w:szCs w:val="24"/>
              </w:rPr>
              <w:t>Eur</w:t>
            </w:r>
            <w:proofErr w:type="spellEnd"/>
            <w:r w:rsidRPr="00DC6CED">
              <w:rPr>
                <w:kern w:val="2"/>
                <w:szCs w:val="24"/>
              </w:rPr>
              <w:t xml:space="preserve"> be PVM</w:t>
            </w:r>
            <w:r w:rsidR="009D0F63" w:rsidRPr="00DC6CED">
              <w:rPr>
                <w:kern w:val="2"/>
                <w:szCs w:val="24"/>
              </w:rPr>
              <w:t xml:space="preserve">, </w:t>
            </w:r>
            <w:r w:rsidR="009D0F63" w:rsidRPr="00EA6ED3">
              <w:rPr>
                <w:szCs w:val="24"/>
              </w:rPr>
              <w:t>išskyrus šiuos atvejus:</w:t>
            </w:r>
          </w:p>
          <w:p w14:paraId="4BEEFBBE" w14:textId="278BA383" w:rsidR="006B6304" w:rsidRPr="00EA6ED3" w:rsidRDefault="00EC03A3" w:rsidP="006B6304">
            <w:pPr>
              <w:rPr>
                <w:kern w:val="2"/>
                <w:szCs w:val="24"/>
              </w:rPr>
            </w:pPr>
            <w:r w:rsidRPr="00EA6ED3">
              <w:rPr>
                <w:szCs w:val="24"/>
              </w:rPr>
              <w:t>-</w:t>
            </w:r>
            <w:r w:rsidR="0031704B" w:rsidRPr="00EA6ED3">
              <w:rPr>
                <w:szCs w:val="24"/>
              </w:rPr>
              <w:t>kai atliekamas paskutinis užsakymas</w:t>
            </w:r>
            <w:r w:rsidR="0031704B" w:rsidRPr="00EA6ED3">
              <w:rPr>
                <w:kern w:val="2"/>
                <w:szCs w:val="24"/>
              </w:rPr>
              <w:t>;</w:t>
            </w:r>
          </w:p>
          <w:p w14:paraId="2A3C969F" w14:textId="6815183E" w:rsidR="00B40422" w:rsidRPr="005F3BE7" w:rsidRDefault="00EC03A3" w:rsidP="00EC03A3">
            <w:pPr>
              <w:rPr>
                <w:kern w:val="2"/>
                <w:szCs w:val="24"/>
              </w:rPr>
            </w:pPr>
            <w:r w:rsidRPr="00EA6ED3">
              <w:rPr>
                <w:kern w:val="2"/>
                <w:szCs w:val="24"/>
              </w:rPr>
              <w:t>-</w:t>
            </w:r>
            <w:r w:rsidR="0031704B" w:rsidRPr="00EA6ED3">
              <w:rPr>
                <w:szCs w:val="24"/>
              </w:rPr>
              <w:t xml:space="preserve">kai dėl mažesnės nei </w:t>
            </w:r>
            <w:r w:rsidR="00DC6CED" w:rsidRPr="00EA6ED3">
              <w:rPr>
                <w:szCs w:val="24"/>
              </w:rPr>
              <w:t>5</w:t>
            </w:r>
            <w:r w:rsidR="0031704B" w:rsidRPr="00EA6ED3">
              <w:rPr>
                <w:szCs w:val="24"/>
              </w:rPr>
              <w:t>0 (</w:t>
            </w:r>
            <w:r w:rsidR="00DC6CED" w:rsidRPr="00EA6ED3">
              <w:rPr>
                <w:szCs w:val="24"/>
              </w:rPr>
              <w:t>penkiasdešimt</w:t>
            </w:r>
            <w:r w:rsidR="0031704B" w:rsidRPr="00EA6ED3">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lastRenderedPageBreak/>
              <w:t xml:space="preserve">4.5. Kartu su Prekėmis pateikiami dokumentai </w:t>
            </w:r>
          </w:p>
        </w:tc>
        <w:tc>
          <w:tcPr>
            <w:tcW w:w="7371" w:type="dxa"/>
            <w:gridSpan w:val="3"/>
          </w:tcPr>
          <w:p w14:paraId="77D1E89D" w14:textId="77777777" w:rsidR="00B40422" w:rsidRDefault="00633DA0" w:rsidP="00BA3ADA">
            <w:pPr>
              <w:jc w:val="both"/>
              <w:rPr>
                <w:kern w:val="2"/>
                <w:szCs w:val="24"/>
              </w:rPr>
            </w:pPr>
            <w:r>
              <w:rPr>
                <w:b/>
                <w:kern w:val="2"/>
                <w:szCs w:val="24"/>
              </w:rPr>
              <w:t xml:space="preserve">4.5.1. </w:t>
            </w:r>
            <w:r w:rsidR="006B6304" w:rsidRPr="00633DA0">
              <w:rPr>
                <w:b/>
                <w:kern w:val="2"/>
                <w:szCs w:val="24"/>
              </w:rPr>
              <w:t>Kartu su Prekėmis</w:t>
            </w:r>
            <w:r w:rsidR="006B6304" w:rsidRPr="005F3BE7">
              <w:rPr>
                <w:kern w:val="2"/>
                <w:szCs w:val="24"/>
              </w:rPr>
              <w:t xml:space="preserve"> pateikiami šie dokumentai: </w:t>
            </w:r>
            <w:r w:rsidR="006B6304" w:rsidRPr="00633DA0">
              <w:rPr>
                <w:b/>
                <w:bCs/>
                <w:kern w:val="2"/>
                <w:szCs w:val="24"/>
              </w:rPr>
              <w:t>Sąskaita</w:t>
            </w:r>
            <w:r w:rsidR="006B6304" w:rsidRPr="00633DA0">
              <w:rPr>
                <w:b/>
                <w:kern w:val="2"/>
                <w:szCs w:val="24"/>
              </w:rPr>
              <w:t>.</w:t>
            </w:r>
            <w:r w:rsidR="006B6304" w:rsidRPr="005F3BE7">
              <w:rPr>
                <w:kern w:val="2"/>
                <w:szCs w:val="24"/>
              </w:rPr>
              <w:t xml:space="preserve"> Tiekėjui nepateikus nurodytų dokumentų, laikoma, kad Prekės neatitinka Sutartyje nustatytų reikalavimų.</w:t>
            </w:r>
          </w:p>
          <w:p w14:paraId="639551CC" w14:textId="1370E472" w:rsidR="00633DA0" w:rsidRPr="00B422F6" w:rsidRDefault="00633DA0" w:rsidP="00633DA0">
            <w:pPr>
              <w:jc w:val="both"/>
              <w:rPr>
                <w:kern w:val="2"/>
                <w:szCs w:val="24"/>
              </w:rPr>
            </w:pPr>
            <w:r>
              <w:rPr>
                <w:kern w:val="2"/>
                <w:szCs w:val="24"/>
              </w:rPr>
              <w:t>4.5.2.</w:t>
            </w:r>
            <w:r w:rsidR="00C63812">
              <w:rPr>
                <w:kern w:val="2"/>
                <w:szCs w:val="24"/>
              </w:rPr>
              <w:t xml:space="preserve"> </w:t>
            </w:r>
            <w:r w:rsidRPr="00B422F6">
              <w:rPr>
                <w:b/>
                <w:kern w:val="2"/>
                <w:szCs w:val="24"/>
              </w:rPr>
              <w:t xml:space="preserve">Kartu su </w:t>
            </w:r>
            <w:r>
              <w:rPr>
                <w:b/>
                <w:kern w:val="2"/>
                <w:szCs w:val="24"/>
              </w:rPr>
              <w:t>Įranga</w:t>
            </w:r>
            <w:r w:rsidRPr="00B422F6">
              <w:rPr>
                <w:kern w:val="2"/>
                <w:szCs w:val="24"/>
              </w:rPr>
              <w:t xml:space="preserve"> pateikiami šie dokumentai: </w:t>
            </w:r>
          </w:p>
          <w:p w14:paraId="4A8075D1" w14:textId="717FAFAB" w:rsidR="00633DA0" w:rsidRPr="00B422F6" w:rsidRDefault="00633DA0" w:rsidP="00633DA0">
            <w:pPr>
              <w:jc w:val="both"/>
              <w:rPr>
                <w:szCs w:val="24"/>
                <w:lang w:eastAsia="lt-LT"/>
              </w:rPr>
            </w:pPr>
            <w:r w:rsidRPr="00B422F6">
              <w:rPr>
                <w:kern w:val="2"/>
                <w:szCs w:val="24"/>
              </w:rPr>
              <w:t>4.5.2.</w:t>
            </w:r>
            <w:r>
              <w:rPr>
                <w:kern w:val="2"/>
                <w:szCs w:val="24"/>
              </w:rPr>
              <w:t>1</w:t>
            </w:r>
            <w:r w:rsidRPr="00B422F6">
              <w:rPr>
                <w:kern w:val="2"/>
                <w:szCs w:val="24"/>
              </w:rPr>
              <w:t>.</w:t>
            </w:r>
            <w:r>
              <w:rPr>
                <w:kern w:val="2"/>
                <w:szCs w:val="24"/>
              </w:rPr>
              <w:t xml:space="preserve"> Įrangos</w:t>
            </w:r>
            <w:r w:rsidRPr="00B422F6">
              <w:rPr>
                <w:szCs w:val="24"/>
                <w:lang w:eastAsia="lt-LT"/>
              </w:rPr>
              <w:t xml:space="preserve"> naudojimo instrukcijos bei </w:t>
            </w:r>
            <w:r>
              <w:rPr>
                <w:szCs w:val="24"/>
                <w:lang w:eastAsia="lt-LT"/>
              </w:rPr>
              <w:t>Įrangos</w:t>
            </w:r>
            <w:r w:rsidRPr="00B422F6">
              <w:rPr>
                <w:szCs w:val="24"/>
                <w:lang w:eastAsia="lt-LT"/>
              </w:rPr>
              <w:t xml:space="preserve"> priežiūros, valymo instrukcijos originalo ir lietuvių kalbomis;</w:t>
            </w:r>
          </w:p>
          <w:p w14:paraId="658A353B" w14:textId="18F824E2" w:rsidR="00633DA0" w:rsidRPr="005F3BE7" w:rsidRDefault="00633DA0" w:rsidP="00C63812">
            <w:pPr>
              <w:jc w:val="both"/>
              <w:rPr>
                <w:kern w:val="2"/>
                <w:szCs w:val="24"/>
              </w:rPr>
            </w:pPr>
            <w:r>
              <w:rPr>
                <w:szCs w:val="24"/>
                <w:lang w:eastAsia="lt-LT"/>
              </w:rPr>
              <w:t>4.5.2.2</w:t>
            </w:r>
            <w:r w:rsidRPr="00B422F6">
              <w:rPr>
                <w:szCs w:val="24"/>
                <w:lang w:eastAsia="lt-LT"/>
              </w:rPr>
              <w:t>.</w:t>
            </w:r>
            <w:r w:rsidR="00C63812">
              <w:rPr>
                <w:szCs w:val="24"/>
                <w:lang w:eastAsia="lt-LT"/>
              </w:rPr>
              <w:t xml:space="preserve"> </w:t>
            </w:r>
            <w:r>
              <w:rPr>
                <w:kern w:val="2"/>
                <w:szCs w:val="24"/>
              </w:rPr>
              <w:t>Įrangos</w:t>
            </w:r>
            <w:r w:rsidRPr="00B422F6">
              <w:rPr>
                <w:kern w:val="2"/>
                <w:szCs w:val="24"/>
              </w:rPr>
              <w:t xml:space="preserve"> perdavimo – priėmimo aktas. </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02ABA4FB" w:rsidR="006B6304" w:rsidRPr="005F3BE7" w:rsidRDefault="006B6304" w:rsidP="006B6304">
            <w:pPr>
              <w:rPr>
                <w:kern w:val="2"/>
                <w:szCs w:val="24"/>
              </w:rPr>
            </w:pPr>
            <w:r w:rsidRPr="005F3BE7">
              <w:rPr>
                <w:kern w:val="2"/>
                <w:szCs w:val="24"/>
              </w:rPr>
              <w:t>Fiksuoto įkainio kainodara</w:t>
            </w:r>
            <w:r w:rsidR="00C63812">
              <w:rPr>
                <w:kern w:val="2"/>
                <w:szCs w:val="24"/>
              </w:rPr>
              <w:t>.</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 xml:space="preserve">5.2. Pradinės Sutarties vertė ir Sutarties kaina, kai taikoma </w:t>
            </w:r>
            <w:r w:rsidRPr="00A837B1">
              <w:rPr>
                <w:b/>
                <w:bCs/>
                <w:kern w:val="2"/>
                <w:szCs w:val="24"/>
                <w:u w:val="single"/>
              </w:rPr>
              <w:t>fiksuoto įkainio</w:t>
            </w:r>
            <w:r w:rsidRPr="005F3BE7">
              <w:rPr>
                <w:b/>
                <w:bCs/>
                <w:kern w:val="2"/>
                <w:szCs w:val="24"/>
              </w:rPr>
              <w:t xml:space="preserve"> kainodara</w:t>
            </w:r>
          </w:p>
        </w:tc>
        <w:tc>
          <w:tcPr>
            <w:tcW w:w="7371" w:type="dxa"/>
            <w:gridSpan w:val="3"/>
          </w:tcPr>
          <w:p w14:paraId="107C32D3" w14:textId="77777777" w:rsidR="00435A2E" w:rsidRDefault="00435A2E" w:rsidP="00435A2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 </w:t>
            </w:r>
          </w:p>
          <w:p w14:paraId="07B68C8B" w14:textId="77777777" w:rsidR="00435A2E" w:rsidRDefault="00435A2E" w:rsidP="00435A2E">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13A5358" w14:textId="77777777" w:rsidR="00435A2E" w:rsidRDefault="00435A2E" w:rsidP="00435A2E">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 xml:space="preserve">maksimalų Prekių kiekį </w:t>
            </w:r>
            <w:r w:rsidRPr="00435A2E">
              <w:rPr>
                <w:kern w:val="2"/>
                <w:szCs w:val="24"/>
              </w:rPr>
              <w:t>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66CBFEC8" w:rsidR="00B40422" w:rsidRPr="005F3BE7" w:rsidRDefault="00B40422" w:rsidP="005220A7">
            <w:pPr>
              <w:rPr>
                <w:kern w:val="2"/>
                <w:szCs w:val="24"/>
              </w:rPr>
            </w:pPr>
            <w:r w:rsidRPr="005F3BE7">
              <w:rPr>
                <w:kern w:val="2"/>
                <w:szCs w:val="24"/>
              </w:rPr>
              <w:t xml:space="preserve">Sutarties </w:t>
            </w:r>
            <w:r w:rsidRPr="00304085">
              <w:rPr>
                <w:kern w:val="2"/>
                <w:szCs w:val="24"/>
              </w:rPr>
              <w:t>kaina</w:t>
            </w:r>
            <w:r w:rsidR="00C40A9E" w:rsidRPr="00304085">
              <w:rPr>
                <w:kern w:val="2"/>
                <w:szCs w:val="24"/>
              </w:rPr>
              <w:t>/įkainiai</w:t>
            </w:r>
            <w:r w:rsidR="00C40A9E">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13C30978" w14:textId="7159E011" w:rsidR="006B6304" w:rsidRPr="005F3BE7" w:rsidRDefault="004B36B8" w:rsidP="00A837B1">
            <w:pPr>
              <w:rPr>
                <w:color w:val="FF0000"/>
                <w:kern w:val="2"/>
                <w:szCs w:val="24"/>
              </w:rPr>
            </w:pPr>
            <w:r w:rsidRPr="004B36B8">
              <w:rPr>
                <w:kern w:val="2"/>
                <w:szCs w:val="24"/>
              </w:rPr>
              <w:t xml:space="preserve">5.3.2. </w:t>
            </w:r>
            <w:r w:rsidRPr="005F3BE7">
              <w:rPr>
                <w:kern w:val="2"/>
                <w:szCs w:val="24"/>
              </w:rPr>
              <w:t>dėl kainų lygio pokyčio.</w:t>
            </w: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FD18412" w14:textId="77777777" w:rsidR="00C40A9E" w:rsidRDefault="00B40422" w:rsidP="005220A7">
            <w:pPr>
              <w:rPr>
                <w:b/>
                <w:bCs/>
                <w:kern w:val="2"/>
                <w:szCs w:val="24"/>
              </w:rPr>
            </w:pPr>
            <w:r w:rsidRPr="005F3BE7">
              <w:rPr>
                <w:b/>
                <w:bCs/>
                <w:kern w:val="2"/>
                <w:szCs w:val="24"/>
              </w:rPr>
              <w:t>5.3.3. Sutarties kainos / įkainių peržiūra dėl kainų lygio pokyčio</w:t>
            </w:r>
          </w:p>
          <w:p w14:paraId="7B34ABBB" w14:textId="23C491FD" w:rsidR="00B40422" w:rsidRPr="005F3BE7" w:rsidRDefault="00C40A9E" w:rsidP="005220A7">
            <w:pPr>
              <w:rPr>
                <w:b/>
                <w:bCs/>
                <w:kern w:val="2"/>
                <w:szCs w:val="24"/>
              </w:rPr>
            </w:pPr>
            <w:r>
              <w:rPr>
                <w:color w:val="4472C4"/>
                <w:kern w:val="2"/>
                <w:szCs w:val="24"/>
              </w:rPr>
              <w:t xml:space="preserve">(Pirkėjas privalo numatyti su mokesčių pasikeitimu nesusijusią Sutarties </w:t>
            </w:r>
            <w:r>
              <w:rPr>
                <w:color w:val="4472C4"/>
                <w:kern w:val="2"/>
                <w:szCs w:val="24"/>
              </w:rPr>
              <w:lastRenderedPageBreak/>
              <w:t>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p w14:paraId="2EAD29DC" w14:textId="77777777" w:rsidR="00B40422" w:rsidRPr="005F3BE7" w:rsidRDefault="00B40422" w:rsidP="005220A7">
            <w:pPr>
              <w:rPr>
                <w:b/>
                <w:bCs/>
                <w:kern w:val="2"/>
                <w:szCs w:val="24"/>
              </w:rPr>
            </w:pPr>
          </w:p>
        </w:tc>
        <w:tc>
          <w:tcPr>
            <w:tcW w:w="7371" w:type="dxa"/>
            <w:gridSpan w:val="3"/>
          </w:tcPr>
          <w:p w14:paraId="5447BE86" w14:textId="77777777" w:rsidR="004B36B8" w:rsidRPr="004B36B8" w:rsidRDefault="004B36B8" w:rsidP="004B36B8">
            <w:pPr>
              <w:tabs>
                <w:tab w:val="left" w:pos="0"/>
                <w:tab w:val="left" w:pos="851"/>
                <w:tab w:val="left" w:pos="1260"/>
                <w:tab w:val="left" w:pos="1800"/>
                <w:tab w:val="left" w:pos="2092"/>
              </w:tabs>
              <w:suppressAutoHyphens/>
              <w:autoSpaceDN w:val="0"/>
              <w:jc w:val="both"/>
              <w:textAlignment w:val="baseline"/>
              <w:rPr>
                <w:rFonts w:eastAsia="Calibri"/>
                <w:szCs w:val="24"/>
              </w:rPr>
            </w:pPr>
            <w:r w:rsidRPr="004B36B8">
              <w:rPr>
                <w:kern w:val="2"/>
                <w:szCs w:val="24"/>
              </w:rPr>
              <w:lastRenderedPageBreak/>
              <w:t xml:space="preserve">5.3.3.1. </w:t>
            </w:r>
            <w:r w:rsidRPr="004B36B8">
              <w:rPr>
                <w:rFonts w:eastAsia="Calibri"/>
                <w:szCs w:val="24"/>
              </w:rPr>
              <w:t>Šalis, inicijuojanti prekių įkainio pasikeitimą, privalo pateikti tinkamus įrodymus, pagrindžiančius Sutartyje nurodytų aplinkybių, suteikiančių teisę keisti prekės įkainį, egzistavimą.</w:t>
            </w:r>
          </w:p>
          <w:p w14:paraId="5F64FB1C" w14:textId="2EE3C197" w:rsidR="004B36B8" w:rsidRPr="004B36B8" w:rsidRDefault="004B36B8" w:rsidP="004B36B8">
            <w:pPr>
              <w:tabs>
                <w:tab w:val="left" w:pos="0"/>
                <w:tab w:val="left" w:pos="851"/>
                <w:tab w:val="left" w:pos="1260"/>
                <w:tab w:val="left" w:pos="1800"/>
                <w:tab w:val="left" w:pos="2092"/>
              </w:tabs>
              <w:suppressAutoHyphens/>
              <w:autoSpaceDN w:val="0"/>
              <w:jc w:val="both"/>
              <w:textAlignment w:val="baseline"/>
              <w:rPr>
                <w:rFonts w:eastAsia="Calibri"/>
                <w:szCs w:val="24"/>
              </w:rPr>
            </w:pPr>
            <w:r w:rsidRPr="004B36B8">
              <w:rPr>
                <w:rFonts w:eastAsia="Calibri"/>
                <w:bCs/>
                <w:szCs w:val="24"/>
              </w:rPr>
              <w:t>5.3.3.2</w:t>
            </w:r>
            <w:r w:rsidRPr="004B36B8">
              <w:rPr>
                <w:rFonts w:eastAsia="Calibri"/>
                <w:szCs w:val="24"/>
              </w:rPr>
              <w:t>Sutartyje nurodytos kainos/įkainiai gali būti perskaičiuojami, jeigu Lietuvos Respublikos statistikos departamento (</w:t>
            </w:r>
            <w:proofErr w:type="spellStart"/>
            <w:r w:rsidRPr="004B36B8">
              <w:rPr>
                <w:rFonts w:eastAsia="Calibri"/>
                <w:szCs w:val="24"/>
              </w:rPr>
              <w:t>www.stat.gov.lt</w:t>
            </w:r>
            <w:proofErr w:type="spellEnd"/>
            <w:r w:rsidRPr="004B36B8">
              <w:rPr>
                <w:rFonts w:eastAsia="Calibri"/>
                <w:szCs w:val="24"/>
              </w:rPr>
              <w:t xml:space="preserve">) skelbiamo ūkio subjektams suteiktų </w:t>
            </w:r>
            <w:r w:rsidRPr="004B36B8">
              <w:rPr>
                <w:rFonts w:eastAsia="Calibri"/>
                <w:b/>
                <w:szCs w:val="24"/>
              </w:rPr>
              <w:t xml:space="preserve">prekių kainų indekso </w:t>
            </w:r>
            <w:r w:rsidR="00BC199E" w:rsidRPr="00A35ED0">
              <w:rPr>
                <w:rFonts w:eastAsia="Calibri"/>
                <w:b/>
                <w:szCs w:val="24"/>
              </w:rPr>
              <w:t xml:space="preserve">„011 </w:t>
            </w:r>
            <w:r w:rsidR="00BC199E" w:rsidRPr="00A35ED0">
              <w:rPr>
                <w:rFonts w:eastAsia="Calibri"/>
                <w:b/>
                <w:szCs w:val="24"/>
              </w:rPr>
              <w:lastRenderedPageBreak/>
              <w:t xml:space="preserve">Maistas” </w:t>
            </w:r>
            <w:r w:rsidRPr="004B36B8">
              <w:rPr>
                <w:rFonts w:eastAsia="Calibri"/>
                <w:b/>
                <w:szCs w:val="24"/>
              </w:rPr>
              <w:t xml:space="preserve">(toliau – Indeksas) reikšmė pakinta daugiau kaip 10 procentų </w:t>
            </w:r>
            <w:r w:rsidRPr="004B36B8">
              <w:rPr>
                <w:rFonts w:eastAsia="Calibri"/>
                <w:szCs w:val="24"/>
              </w:rPr>
              <w:t>nuo Sutarties įsigaliojimo arba nuo paskutinio Susitarimo dėl kainos perskaičiavimo įsigaliojimo dienos, jeigu kaina jau buvo perskaičiuota.</w:t>
            </w:r>
          </w:p>
          <w:p w14:paraId="4002589C" w14:textId="77777777" w:rsidR="004B36B8" w:rsidRPr="004B36B8" w:rsidRDefault="004B36B8" w:rsidP="004B36B8">
            <w:pPr>
              <w:pStyle w:val="Body2"/>
              <w:rPr>
                <w:rFonts w:eastAsia="Calibri" w:cs="Times New Roman"/>
                <w:sz w:val="24"/>
                <w:szCs w:val="24"/>
                <w:lang w:val="lt-LT"/>
              </w:rPr>
            </w:pPr>
            <w:r w:rsidRPr="004B36B8">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350E20AE" w14:textId="77777777" w:rsidR="004B36B8" w:rsidRPr="004B36B8" w:rsidRDefault="004B36B8" w:rsidP="004B36B8">
            <w:pPr>
              <w:pStyle w:val="Body2"/>
              <w:ind w:firstLine="540"/>
              <w:rPr>
                <w:rFonts w:eastAsia="Calibri" w:cs="Times New Roman"/>
                <w:sz w:val="24"/>
                <w:szCs w:val="24"/>
                <w:lang w:val="lt-LT"/>
              </w:rPr>
            </w:pPr>
            <w:r w:rsidRPr="004B36B8">
              <w:rPr>
                <w:rFonts w:eastAsia="Calibri" w:cs="Times New Roman"/>
                <w:sz w:val="24"/>
                <w:szCs w:val="24"/>
                <w:lang w:val="lt-LT"/>
              </w:rPr>
              <w:t xml:space="preserve">K = </w:t>
            </w:r>
            <w:proofErr w:type="spellStart"/>
            <w:r w:rsidRPr="004B36B8">
              <w:rPr>
                <w:rFonts w:eastAsia="Calibri" w:cs="Times New Roman"/>
                <w:sz w:val="24"/>
                <w:szCs w:val="24"/>
                <w:lang w:val="lt-LT"/>
              </w:rPr>
              <w:t>IPb</w:t>
            </w:r>
            <w:proofErr w:type="spellEnd"/>
            <w:r w:rsidRPr="004B36B8">
              <w:rPr>
                <w:rFonts w:eastAsia="Calibri" w:cs="Times New Roman"/>
                <w:sz w:val="24"/>
                <w:szCs w:val="24"/>
                <w:lang w:val="lt-LT"/>
              </w:rPr>
              <w:t xml:space="preserve"> / </w:t>
            </w:r>
            <w:proofErr w:type="spellStart"/>
            <w:r w:rsidRPr="004B36B8">
              <w:rPr>
                <w:rFonts w:eastAsia="Calibri" w:cs="Times New Roman"/>
                <w:sz w:val="24"/>
                <w:szCs w:val="24"/>
                <w:lang w:val="lt-LT"/>
              </w:rPr>
              <w:t>IPr</w:t>
            </w:r>
            <w:proofErr w:type="spellEnd"/>
          </w:p>
          <w:p w14:paraId="7A087C0A" w14:textId="77777777" w:rsidR="004B36B8" w:rsidRPr="004B36B8" w:rsidRDefault="004B36B8" w:rsidP="004B36B8">
            <w:pPr>
              <w:pStyle w:val="Body2"/>
              <w:ind w:firstLine="540"/>
              <w:rPr>
                <w:rFonts w:eastAsia="Calibri" w:cs="Times New Roman"/>
                <w:sz w:val="24"/>
                <w:szCs w:val="24"/>
                <w:lang w:val="lt-LT"/>
              </w:rPr>
            </w:pPr>
            <w:r w:rsidRPr="004B36B8">
              <w:rPr>
                <w:rFonts w:eastAsia="Calibri" w:cs="Times New Roman"/>
                <w:sz w:val="24"/>
                <w:szCs w:val="24"/>
                <w:lang w:val="lt-LT"/>
              </w:rPr>
              <w:t>Kur:</w:t>
            </w:r>
          </w:p>
          <w:p w14:paraId="328B7AC1" w14:textId="77777777" w:rsidR="004B36B8" w:rsidRPr="004B36B8" w:rsidRDefault="004B36B8" w:rsidP="004B36B8">
            <w:pPr>
              <w:pStyle w:val="Body2"/>
              <w:ind w:firstLine="540"/>
              <w:rPr>
                <w:rFonts w:eastAsia="Calibri" w:cs="Times New Roman"/>
                <w:sz w:val="24"/>
                <w:szCs w:val="24"/>
                <w:lang w:val="lt-LT"/>
              </w:rPr>
            </w:pPr>
            <w:r w:rsidRPr="004B36B8">
              <w:rPr>
                <w:rFonts w:eastAsia="Calibri" w:cs="Times New Roman"/>
                <w:sz w:val="24"/>
                <w:szCs w:val="24"/>
                <w:lang w:val="lt-LT"/>
              </w:rPr>
              <w:t>K – Indekso pokyčio koeficientas;</w:t>
            </w:r>
          </w:p>
          <w:p w14:paraId="2BF0FFFA" w14:textId="77777777" w:rsidR="004B36B8" w:rsidRPr="004B36B8" w:rsidRDefault="004B36B8" w:rsidP="004B36B8">
            <w:pPr>
              <w:pStyle w:val="Body2"/>
              <w:ind w:firstLine="540"/>
              <w:rPr>
                <w:rFonts w:eastAsia="Calibri" w:cs="Times New Roman"/>
                <w:sz w:val="24"/>
                <w:szCs w:val="24"/>
                <w:lang w:val="lt-LT"/>
              </w:rPr>
            </w:pPr>
            <w:proofErr w:type="spellStart"/>
            <w:r w:rsidRPr="004B36B8">
              <w:rPr>
                <w:rFonts w:eastAsia="Calibri" w:cs="Times New Roman"/>
                <w:sz w:val="24"/>
                <w:szCs w:val="24"/>
                <w:lang w:val="lt-LT"/>
              </w:rPr>
              <w:t>IPr</w:t>
            </w:r>
            <w:proofErr w:type="spellEnd"/>
            <w:r w:rsidRPr="004B36B8">
              <w:rPr>
                <w:rFonts w:eastAsia="Calibri" w:cs="Times New Roman"/>
                <w:sz w:val="24"/>
                <w:szCs w:val="24"/>
                <w:lang w:val="lt-LT"/>
              </w:rPr>
              <w:t xml:space="preserve"> – Indekso reikšmė laikotarpio pradžioje;</w:t>
            </w:r>
          </w:p>
          <w:p w14:paraId="5798E6B2" w14:textId="77777777" w:rsidR="004B36B8" w:rsidRPr="004B36B8" w:rsidRDefault="004B36B8" w:rsidP="004B36B8">
            <w:pPr>
              <w:pStyle w:val="Body2"/>
              <w:ind w:firstLine="540"/>
              <w:rPr>
                <w:rFonts w:eastAsia="Calibri" w:cs="Times New Roman"/>
                <w:sz w:val="24"/>
                <w:szCs w:val="24"/>
                <w:lang w:val="lt-LT"/>
              </w:rPr>
            </w:pPr>
            <w:proofErr w:type="spellStart"/>
            <w:r w:rsidRPr="004B36B8">
              <w:rPr>
                <w:rFonts w:eastAsia="Calibri" w:cs="Times New Roman"/>
                <w:sz w:val="24"/>
                <w:szCs w:val="24"/>
                <w:lang w:val="lt-LT"/>
              </w:rPr>
              <w:t>IPb</w:t>
            </w:r>
            <w:proofErr w:type="spellEnd"/>
            <w:r w:rsidRPr="004B36B8">
              <w:rPr>
                <w:rFonts w:eastAsia="Calibri" w:cs="Times New Roman"/>
                <w:sz w:val="24"/>
                <w:szCs w:val="24"/>
                <w:lang w:val="lt-LT"/>
              </w:rPr>
              <w:t xml:space="preserve"> – Indekso reikšmė laikotarpio pabaigoje;</w:t>
            </w:r>
          </w:p>
          <w:p w14:paraId="1FD72271" w14:textId="2778B5DD" w:rsidR="004B36B8" w:rsidRPr="004B36B8" w:rsidRDefault="004B36B8" w:rsidP="004B36B8">
            <w:pPr>
              <w:pStyle w:val="Body2"/>
              <w:rPr>
                <w:rFonts w:eastAsia="Calibri" w:cs="Times New Roman"/>
                <w:sz w:val="24"/>
                <w:szCs w:val="24"/>
                <w:lang w:val="lt-LT"/>
              </w:rPr>
            </w:pPr>
            <w:r w:rsidRPr="004B36B8">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Pr="004B36B8">
              <w:rPr>
                <w:rFonts w:eastAsia="Calibri" w:cs="Times New Roman"/>
                <w:b/>
                <w:sz w:val="24"/>
                <w:szCs w:val="24"/>
                <w:lang w:val="lt-LT"/>
              </w:rPr>
              <w:t>1</w:t>
            </w:r>
            <w:r w:rsidR="00614AB8">
              <w:rPr>
                <w:rFonts w:eastAsia="Calibri" w:cs="Times New Roman"/>
                <w:b/>
                <w:sz w:val="24"/>
                <w:szCs w:val="24"/>
                <w:lang w:val="lt-LT"/>
              </w:rPr>
              <w:t>0</w:t>
            </w:r>
            <w:r w:rsidRPr="004B36B8">
              <w:rPr>
                <w:rFonts w:eastAsia="Calibri" w:cs="Times New Roman"/>
                <w:b/>
                <w:sz w:val="24"/>
                <w:szCs w:val="24"/>
                <w:lang w:val="lt-LT"/>
              </w:rPr>
              <w:t xml:space="preserve"> (d</w:t>
            </w:r>
            <w:r w:rsidR="00614AB8">
              <w:rPr>
                <w:rFonts w:eastAsia="Calibri" w:cs="Times New Roman"/>
                <w:b/>
                <w:sz w:val="24"/>
                <w:szCs w:val="24"/>
                <w:lang w:val="lt-LT"/>
              </w:rPr>
              <w:t>ešimt</w:t>
            </w:r>
            <w:r w:rsidRPr="004B36B8">
              <w:rPr>
                <w:rFonts w:eastAsia="Calibri" w:cs="Times New Roman"/>
                <w:b/>
                <w:sz w:val="24"/>
                <w:szCs w:val="24"/>
                <w:lang w:val="lt-LT"/>
              </w:rPr>
              <w:t>)</w:t>
            </w:r>
            <w:r w:rsidRPr="004B36B8">
              <w:rPr>
                <w:rFonts w:eastAsia="Calibri" w:cs="Times New Roman"/>
                <w:sz w:val="24"/>
                <w:szCs w:val="24"/>
                <w:lang w:val="lt-LT"/>
              </w:rPr>
              <w:t xml:space="preserve"> kalendorinių mėnesių. </w:t>
            </w:r>
          </w:p>
          <w:p w14:paraId="1B51127C" w14:textId="77777777" w:rsidR="004B36B8" w:rsidRPr="004B36B8" w:rsidRDefault="004B36B8" w:rsidP="004B36B8">
            <w:pPr>
              <w:pStyle w:val="Body2"/>
              <w:rPr>
                <w:rFonts w:eastAsia="Calibri" w:cs="Times New Roman"/>
                <w:sz w:val="24"/>
                <w:szCs w:val="24"/>
                <w:lang w:val="lt-LT"/>
              </w:rPr>
            </w:pPr>
            <w:r w:rsidRPr="004B36B8">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103ED2D3" w14:textId="77777777" w:rsidR="004B36B8" w:rsidRPr="004B36B8" w:rsidRDefault="004B36B8" w:rsidP="004B36B8">
            <w:pPr>
              <w:pStyle w:val="Body2"/>
              <w:rPr>
                <w:rFonts w:eastAsia="Calibri" w:cs="Times New Roman"/>
                <w:sz w:val="24"/>
                <w:szCs w:val="24"/>
                <w:lang w:val="lt-LT"/>
              </w:rPr>
            </w:pPr>
            <w:r w:rsidRPr="004B36B8">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552AAFD5" w14:textId="26094024" w:rsidR="004B36B8" w:rsidRPr="004B36B8" w:rsidRDefault="004B36B8" w:rsidP="004B36B8">
            <w:pPr>
              <w:pStyle w:val="Body2"/>
              <w:rPr>
                <w:rFonts w:eastAsia="Calibri" w:cs="Times New Roman"/>
                <w:color w:val="auto"/>
                <w:sz w:val="24"/>
                <w:szCs w:val="24"/>
                <w:lang w:val="lt-LT"/>
              </w:rPr>
            </w:pPr>
            <w:r w:rsidRPr="004B36B8">
              <w:rPr>
                <w:rFonts w:eastAsia="Calibri" w:cs="Times New Roman"/>
                <w:sz w:val="24"/>
                <w:szCs w:val="24"/>
                <w:lang w:val="lt-LT"/>
              </w:rPr>
              <w:t xml:space="preserve">5.3.3.7. Sutarties kainos peržiūra gali būti atliekama ne anksčiau </w:t>
            </w:r>
            <w:r w:rsidRPr="004B36B8">
              <w:rPr>
                <w:rFonts w:eastAsia="Calibri" w:cs="Times New Roman"/>
                <w:b/>
                <w:sz w:val="24"/>
                <w:szCs w:val="24"/>
                <w:lang w:val="lt-LT"/>
              </w:rPr>
              <w:t>nei po 1</w:t>
            </w:r>
            <w:r w:rsidR="00614AB8">
              <w:rPr>
                <w:rFonts w:eastAsia="Calibri" w:cs="Times New Roman"/>
                <w:b/>
                <w:sz w:val="24"/>
                <w:szCs w:val="24"/>
                <w:lang w:val="lt-LT"/>
              </w:rPr>
              <w:t>0</w:t>
            </w:r>
            <w:r w:rsidRPr="004B36B8">
              <w:rPr>
                <w:rFonts w:eastAsia="Calibri" w:cs="Times New Roman"/>
                <w:b/>
                <w:sz w:val="24"/>
                <w:szCs w:val="24"/>
                <w:lang w:val="lt-LT"/>
              </w:rPr>
              <w:t xml:space="preserve"> mėnesių</w:t>
            </w:r>
            <w:r w:rsidRPr="004B36B8">
              <w:rPr>
                <w:rFonts w:eastAsia="Calibri" w:cs="Times New Roman"/>
                <w:sz w:val="24"/>
                <w:szCs w:val="24"/>
                <w:lang w:val="lt-LT"/>
              </w:rPr>
              <w:t xml:space="preserve"> nuo Sutarties įsigaliojimo dienos.</w:t>
            </w:r>
          </w:p>
          <w:p w14:paraId="61A86DA5" w14:textId="77777777" w:rsidR="004B36B8" w:rsidRPr="004B36B8" w:rsidRDefault="004B36B8" w:rsidP="004B36B8">
            <w:pPr>
              <w:pStyle w:val="Body2"/>
              <w:rPr>
                <w:rFonts w:eastAsia="Calibri" w:cs="Times New Roman"/>
                <w:sz w:val="24"/>
                <w:szCs w:val="24"/>
                <w:lang w:val="lt-LT"/>
              </w:rPr>
            </w:pPr>
            <w:r w:rsidRPr="004B36B8">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4BEE72C8" w:rsidR="00B40422" w:rsidRPr="00304085" w:rsidRDefault="004B36B8" w:rsidP="00614AB8">
            <w:pPr>
              <w:tabs>
                <w:tab w:val="left" w:pos="0"/>
                <w:tab w:val="left" w:pos="851"/>
                <w:tab w:val="left" w:pos="1260"/>
                <w:tab w:val="left" w:pos="1800"/>
                <w:tab w:val="left" w:pos="2092"/>
              </w:tabs>
              <w:suppressAutoHyphens/>
              <w:autoSpaceDN w:val="0"/>
              <w:jc w:val="both"/>
              <w:textAlignment w:val="baseline"/>
              <w:rPr>
                <w:color w:val="4472C4"/>
                <w:kern w:val="2"/>
                <w:szCs w:val="24"/>
                <w:highlight w:val="yellow"/>
              </w:rPr>
            </w:pPr>
            <w:r w:rsidRPr="004B36B8">
              <w:rPr>
                <w:rFonts w:eastAsia="Calibri"/>
                <w:szCs w:val="24"/>
              </w:rPr>
              <w:t>5.3.3.9. Perskaičiuota Sutarties kaina įforminama Sutarties Šalių atstovų pasirašomu papildomu Susitarimu, kuris yra šios Sutarties neatskiriama dalis.</w:t>
            </w:r>
            <w:r w:rsidR="00E6481D" w:rsidRPr="004B36B8">
              <w:rPr>
                <w:kern w:val="2"/>
                <w:szCs w:val="24"/>
              </w:rPr>
              <w:t xml:space="preserve"> </w:t>
            </w: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w:t>
            </w:r>
            <w:r w:rsidRPr="005F3BE7">
              <w:rPr>
                <w:b/>
                <w:bCs/>
                <w:kern w:val="2"/>
                <w:szCs w:val="24"/>
              </w:rPr>
              <w:lastRenderedPageBreak/>
              <w:t>keitimo taisykles</w:t>
            </w:r>
          </w:p>
        </w:tc>
        <w:tc>
          <w:tcPr>
            <w:tcW w:w="7371" w:type="dxa"/>
            <w:gridSpan w:val="3"/>
          </w:tcPr>
          <w:p w14:paraId="37FCFE28" w14:textId="77777777" w:rsidR="008479D9" w:rsidRPr="00091487" w:rsidRDefault="008479D9" w:rsidP="00DC6C12">
            <w:pPr>
              <w:jc w:val="both"/>
              <w:rPr>
                <w:kern w:val="2"/>
                <w:szCs w:val="24"/>
              </w:rPr>
            </w:pPr>
            <w:r w:rsidRPr="00091487">
              <w:rPr>
                <w:kern w:val="2"/>
                <w:szCs w:val="24"/>
              </w:rPr>
              <w:lastRenderedPageBreak/>
              <w:t xml:space="preserve">Pirkėjas numato galimybę įsigyti Sutartimi įsigyjamų Prekių sąraše nenurodytų, tačiau su pirkimo objektu susijusių Prekių (toliau – Nenumatytos prekės) neviršijant 10 (dešimt) proc. Pradinės Sutarties </w:t>
            </w:r>
            <w:r w:rsidRPr="00091487">
              <w:rPr>
                <w:kern w:val="2"/>
                <w:szCs w:val="24"/>
              </w:rPr>
              <w:lastRenderedPageBreak/>
              <w:t>vertės (jos nedidinant).</w:t>
            </w:r>
          </w:p>
          <w:p w14:paraId="548FAD59" w14:textId="7FAF281B" w:rsidR="00B40422" w:rsidRPr="005F3BE7" w:rsidRDefault="008479D9" w:rsidP="00DC6C12">
            <w:pPr>
              <w:jc w:val="both"/>
              <w:rPr>
                <w:kern w:val="2"/>
                <w:szCs w:val="24"/>
              </w:rPr>
            </w:pPr>
            <w:r w:rsidRPr="00091487">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023D3331" w14:textId="7AAE3387" w:rsidR="00B40422" w:rsidRPr="005F3BE7" w:rsidRDefault="00B40422" w:rsidP="00BC199E">
            <w:pPr>
              <w:rPr>
                <w:kern w:val="2"/>
                <w:szCs w:val="24"/>
              </w:rPr>
            </w:pPr>
            <w:r w:rsidRPr="005F3BE7">
              <w:rPr>
                <w:kern w:val="2"/>
                <w:szCs w:val="24"/>
              </w:rPr>
              <w:t>Netaikoma</w:t>
            </w: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C199E" w:rsidRPr="005F3BE7" w14:paraId="2274E82C" w14:textId="77777777" w:rsidTr="005F3BE7">
        <w:trPr>
          <w:trHeight w:val="300"/>
        </w:trPr>
        <w:tc>
          <w:tcPr>
            <w:tcW w:w="2704" w:type="dxa"/>
            <w:gridSpan w:val="2"/>
          </w:tcPr>
          <w:p w14:paraId="56ABB3DC" w14:textId="539D6C61" w:rsidR="00BC199E" w:rsidRPr="005F3BE7" w:rsidRDefault="00BC199E" w:rsidP="00852777">
            <w:pPr>
              <w:rPr>
                <w:b/>
                <w:bCs/>
                <w:kern w:val="2"/>
                <w:szCs w:val="24"/>
              </w:rPr>
            </w:pPr>
            <w:r w:rsidRPr="005F3BE7">
              <w:rPr>
                <w:b/>
                <w:bCs/>
                <w:kern w:val="2"/>
                <w:szCs w:val="24"/>
              </w:rPr>
              <w:t>6.1. Garantinis terminas</w:t>
            </w:r>
            <w:r w:rsidR="00852777">
              <w:rPr>
                <w:b/>
                <w:bCs/>
                <w:kern w:val="2"/>
                <w:szCs w:val="24"/>
              </w:rPr>
              <w:t>/Prekių kokybė</w:t>
            </w:r>
          </w:p>
        </w:tc>
        <w:tc>
          <w:tcPr>
            <w:tcW w:w="7502" w:type="dxa"/>
            <w:gridSpan w:val="4"/>
          </w:tcPr>
          <w:p w14:paraId="391B51DD" w14:textId="162515A8" w:rsidR="00BC199E" w:rsidRPr="00A35ED0" w:rsidRDefault="00BC199E" w:rsidP="00C63812">
            <w:pPr>
              <w:pStyle w:val="Pagrindinistekstas"/>
              <w:tabs>
                <w:tab w:val="left" w:pos="507"/>
              </w:tabs>
              <w:spacing w:line="240" w:lineRule="auto"/>
              <w:jc w:val="both"/>
              <w:rPr>
                <w:sz w:val="24"/>
                <w:szCs w:val="24"/>
                <w:lang w:eastAsia="en-US"/>
              </w:rPr>
            </w:pPr>
            <w:r w:rsidRPr="00A35ED0">
              <w:rPr>
                <w:sz w:val="24"/>
                <w:szCs w:val="24"/>
                <w:lang w:eastAsia="en-US"/>
              </w:rPr>
              <w:t xml:space="preserve">6.1.1. Tiekėjas garantuoja parduodamų </w:t>
            </w:r>
            <w:r>
              <w:rPr>
                <w:sz w:val="24"/>
                <w:szCs w:val="24"/>
                <w:lang w:eastAsia="en-US"/>
              </w:rPr>
              <w:t>P</w:t>
            </w:r>
            <w:r w:rsidRPr="00A35ED0">
              <w:rPr>
                <w:sz w:val="24"/>
                <w:szCs w:val="24"/>
                <w:lang w:eastAsia="en-US"/>
              </w:rPr>
              <w:t xml:space="preserve">rekių kokybę. Tiekėjo pristatomos </w:t>
            </w:r>
            <w:r>
              <w:rPr>
                <w:sz w:val="24"/>
                <w:szCs w:val="24"/>
                <w:lang w:eastAsia="en-US"/>
              </w:rPr>
              <w:t>P</w:t>
            </w:r>
            <w:r w:rsidRPr="00A35ED0">
              <w:rPr>
                <w:sz w:val="24"/>
                <w:szCs w:val="24"/>
                <w:lang w:eastAsia="en-US"/>
              </w:rPr>
              <w:t xml:space="preserve">rekės turi būti </w:t>
            </w:r>
            <w:r>
              <w:rPr>
                <w:sz w:val="24"/>
                <w:szCs w:val="24"/>
                <w:lang w:eastAsia="en-US"/>
              </w:rPr>
              <w:t xml:space="preserve">šviežios, </w:t>
            </w:r>
            <w:r w:rsidRPr="00A35ED0">
              <w:rPr>
                <w:sz w:val="24"/>
                <w:szCs w:val="24"/>
                <w:lang w:eastAsia="en-US"/>
              </w:rPr>
              <w:t xml:space="preserve">kokybiškos, atitikti tai </w:t>
            </w:r>
            <w:r>
              <w:rPr>
                <w:sz w:val="24"/>
                <w:szCs w:val="24"/>
                <w:lang w:eastAsia="en-US"/>
              </w:rPr>
              <w:t>P</w:t>
            </w:r>
            <w:r w:rsidRPr="00A35ED0">
              <w:rPr>
                <w:sz w:val="24"/>
                <w:szCs w:val="24"/>
                <w:lang w:eastAsia="en-US"/>
              </w:rPr>
              <w:t xml:space="preserve">rekių grupei keliamus standartus, turi būti tinkamos naudoti pagal paskirtį ir </w:t>
            </w:r>
            <w:r w:rsidRPr="00A35ED0">
              <w:rPr>
                <w:rStyle w:val="PagrindinistekstasDiagrama"/>
                <w:sz w:val="24"/>
                <w:szCs w:val="24"/>
              </w:rPr>
              <w:t xml:space="preserve">iki Prekių tinkamumo vartoti termino pabaigos likęs ne trumpesnis terminas nei nustatyta </w:t>
            </w:r>
            <w:r w:rsidRPr="00DB219E">
              <w:rPr>
                <w:rStyle w:val="PagrindinistekstasDiagrama"/>
                <w:iCs/>
                <w:sz w:val="24"/>
                <w:szCs w:val="24"/>
              </w:rPr>
              <w:t>Techninėje specifikacijoje.</w:t>
            </w:r>
            <w:r w:rsidRPr="00A35ED0">
              <w:rPr>
                <w:rStyle w:val="PagrindinistekstasDiagrama"/>
                <w:sz w:val="24"/>
                <w:szCs w:val="24"/>
              </w:rPr>
              <w:t xml:space="preserve"> </w:t>
            </w:r>
            <w:r w:rsidRPr="00A35ED0">
              <w:rPr>
                <w:sz w:val="24"/>
                <w:szCs w:val="24"/>
                <w:lang w:eastAsia="en-US"/>
              </w:rPr>
              <w:t xml:space="preserve">Prekių kokybė, ženklinimas ir įpakavimas turi atitikti Lietuvos Respublikos standartus. </w:t>
            </w:r>
          </w:p>
          <w:p w14:paraId="68206AAB" w14:textId="77777777" w:rsidR="00BC199E" w:rsidRPr="001C67A3" w:rsidRDefault="00BC199E" w:rsidP="00C63812">
            <w:pPr>
              <w:pStyle w:val="Body2"/>
              <w:rPr>
                <w:rFonts w:eastAsia="Times New Roman" w:cs="Times New Roman"/>
                <w:color w:val="auto"/>
                <w:sz w:val="24"/>
                <w:szCs w:val="24"/>
                <w:bdr w:val="none" w:sz="0" w:space="0" w:color="auto" w:frame="1"/>
                <w:lang w:val="lt-LT"/>
              </w:rPr>
            </w:pPr>
            <w:r w:rsidRPr="005006F5">
              <w:rPr>
                <w:rFonts w:cs="Times New Roman"/>
                <w:color w:val="auto"/>
                <w:sz w:val="24"/>
                <w:szCs w:val="24"/>
                <w:lang w:val="lt-LT"/>
              </w:rPr>
              <w:t xml:space="preserve">6.1.2. Prekėms suteikiamas tinkamumo vartoti terminas negali būti trumpesnis, nei reikalaujama pagal Lietuvos Respublikos teisės aktus. </w:t>
            </w:r>
            <w:r w:rsidRPr="005006F5">
              <w:rPr>
                <w:rFonts w:eastAsia="Times New Roman" w:cs="Times New Roman"/>
                <w:sz w:val="24"/>
                <w:szCs w:val="24"/>
                <w:bdr w:val="none" w:sz="0" w:space="0" w:color="auto" w:frame="1"/>
                <w:lang w:val="lt-LT"/>
              </w:rPr>
              <w:t xml:space="preserve">Jei pristatytų maisto produktų tinkamumo vartoti terminas nurodytas pakuotėje atitinka šio punkto reikalavimus, tačiau Pirkėjui kyla įtarimas, kad Tiekėjo pristatytas maisto produktas gali būti netinkamas naudojimui, Pirkėjas turi teisę kreiptis į Valstybinę maisto ir veterinarijos tarnybą arba kitą organizaciją/įmonę dėl patikrinimo atlikimo. Tiekėjas įsipareigoja kompensuoti Pirkėjo patirtas patikrinimo išlaidas, jei patikrinimo metu nustatoma, kad pristatyti maisto produktai netinkami naudojimui. Pirkėjas šias išlaidas </w:t>
            </w:r>
            <w:r w:rsidRPr="005006F5">
              <w:rPr>
                <w:rFonts w:eastAsia="Times New Roman" w:cs="Times New Roman"/>
                <w:color w:val="auto"/>
                <w:sz w:val="24"/>
                <w:szCs w:val="24"/>
                <w:bdr w:val="none" w:sz="0" w:space="0" w:color="auto" w:frame="1"/>
                <w:lang w:val="lt-LT"/>
              </w:rPr>
              <w:t>gali išskaičiuoti iš Tiekėjui mokėtinų sumų apie įskaitymą pranešęs raštu</w:t>
            </w:r>
            <w:r w:rsidRPr="001C67A3">
              <w:rPr>
                <w:rFonts w:eastAsia="Times New Roman" w:cs="Times New Roman"/>
                <w:color w:val="auto"/>
                <w:sz w:val="24"/>
                <w:szCs w:val="24"/>
                <w:bdr w:val="none" w:sz="0" w:space="0" w:color="auto" w:frame="1"/>
                <w:lang w:val="lt-LT"/>
              </w:rPr>
              <w:t>.</w:t>
            </w:r>
          </w:p>
          <w:p w14:paraId="2549FCD3" w14:textId="3EA904BA" w:rsidR="00BC199E" w:rsidRPr="005F3BE7" w:rsidRDefault="00BC199E" w:rsidP="006B6304">
            <w:pPr>
              <w:jc w:val="both"/>
              <w:rPr>
                <w:kern w:val="2"/>
                <w:szCs w:val="24"/>
              </w:rPr>
            </w:pPr>
            <w:r>
              <w:rPr>
                <w:szCs w:val="24"/>
                <w:bdr w:val="none" w:sz="0" w:space="0" w:color="auto" w:frame="1"/>
              </w:rPr>
              <w:t xml:space="preserve">6.1.3. </w:t>
            </w:r>
            <w:r w:rsidRPr="0019145C">
              <w:rPr>
                <w:szCs w:val="24"/>
                <w:bdr w:val="none" w:sz="0" w:space="0" w:color="auto" w:frame="1"/>
              </w:rPr>
              <w:t xml:space="preserve">Prekės </w:t>
            </w:r>
            <w:r>
              <w:rPr>
                <w:szCs w:val="24"/>
                <w:bdr w:val="none" w:sz="0" w:space="0" w:color="auto" w:frame="1"/>
              </w:rPr>
              <w:t>pakuotė</w:t>
            </w:r>
            <w:r w:rsidRPr="0019145C">
              <w:rPr>
                <w:szCs w:val="24"/>
                <w:bdr w:val="none" w:sz="0" w:space="0" w:color="auto" w:frame="1"/>
              </w:rPr>
              <w:t xml:space="preserve"> turi būti paženklinta etikete, kurioje lietuvių kalba turi būti nurodyta: produkto pavadinimas, sudedamosios dalys, grynasis kiekis, visos specialios laikymo sąlygos</w:t>
            </w:r>
            <w:r>
              <w:rPr>
                <w:szCs w:val="24"/>
                <w:bdr w:val="none" w:sz="0" w:space="0" w:color="auto" w:frame="1"/>
              </w:rPr>
              <w:t>,</w:t>
            </w:r>
            <w:r w:rsidRPr="0019145C">
              <w:rPr>
                <w:szCs w:val="24"/>
                <w:bdr w:val="none" w:sz="0" w:space="0" w:color="auto" w:frame="1"/>
              </w:rPr>
              <w:t xml:space="preserve"> tinkamumo vartoti terminas „Tinka vartoti iki (data)”, informacija apie gamintoją.</w:t>
            </w:r>
            <w:r>
              <w:t xml:space="preserve"> </w:t>
            </w:r>
            <w:r w:rsidRPr="001C67A3">
              <w:rPr>
                <w:szCs w:val="24"/>
                <w:bdr w:val="none" w:sz="0" w:space="0" w:color="auto" w:frame="1"/>
              </w:rPr>
              <w:t>Prekių ženklinimas turi atitikti Lietuvos Respublikos standartus.</w:t>
            </w:r>
          </w:p>
        </w:tc>
      </w:tr>
      <w:tr w:rsidR="00BC199E" w:rsidRPr="005F3BE7" w14:paraId="2B24557E" w14:textId="77777777" w:rsidTr="00C63812">
        <w:trPr>
          <w:trHeight w:val="5770"/>
        </w:trPr>
        <w:tc>
          <w:tcPr>
            <w:tcW w:w="2704" w:type="dxa"/>
            <w:gridSpan w:val="2"/>
          </w:tcPr>
          <w:p w14:paraId="79FB9854" w14:textId="4974F66C" w:rsidR="00BC199E" w:rsidRPr="005F3BE7" w:rsidRDefault="00BC199E" w:rsidP="005220A7">
            <w:pPr>
              <w:rPr>
                <w:b/>
                <w:bCs/>
                <w:kern w:val="2"/>
                <w:szCs w:val="24"/>
              </w:rPr>
            </w:pPr>
            <w:r w:rsidRPr="005F3BE7">
              <w:rPr>
                <w:b/>
                <w:bCs/>
                <w:kern w:val="2"/>
                <w:szCs w:val="24"/>
              </w:rPr>
              <w:lastRenderedPageBreak/>
              <w:t>6.2. Garantinė priežiūra</w:t>
            </w:r>
            <w:r w:rsidR="00852777">
              <w:rPr>
                <w:b/>
                <w:bCs/>
                <w:kern w:val="2"/>
                <w:szCs w:val="24"/>
              </w:rPr>
              <w:t>/Prekių kokybės trūkumų šalinimas</w:t>
            </w:r>
          </w:p>
        </w:tc>
        <w:tc>
          <w:tcPr>
            <w:tcW w:w="7502" w:type="dxa"/>
            <w:gridSpan w:val="4"/>
          </w:tcPr>
          <w:p w14:paraId="77C854CD" w14:textId="0347ACDE" w:rsidR="00852777" w:rsidRDefault="00852777" w:rsidP="00852777">
            <w:pPr>
              <w:pStyle w:val="Body2"/>
              <w:rPr>
                <w:rFonts w:cs="Times New Roman"/>
                <w:sz w:val="24"/>
                <w:szCs w:val="24"/>
                <w:lang w:val="lt-LT"/>
              </w:rPr>
            </w:pPr>
            <w:r w:rsidRPr="00026754">
              <w:rPr>
                <w:rFonts w:cs="Times New Roman"/>
                <w:kern w:val="2"/>
                <w:sz w:val="24"/>
                <w:szCs w:val="24"/>
                <w:lang w:val="lt-LT"/>
              </w:rPr>
              <w:t>6</w:t>
            </w:r>
            <w:r w:rsidRPr="00026754">
              <w:rPr>
                <w:rFonts w:cs="Times New Roman"/>
                <w:sz w:val="24"/>
                <w:szCs w:val="24"/>
                <w:lang w:val="lt-LT"/>
              </w:rPr>
              <w:t xml:space="preserve">.2.1. Tuo atveju, jeigu prekės turi trūkumų, Tiekėjas privalo trūkumus pašalinti </w:t>
            </w:r>
            <w:r>
              <w:rPr>
                <w:rFonts w:cs="Times New Roman"/>
                <w:b/>
                <w:sz w:val="24"/>
                <w:szCs w:val="24"/>
                <w:lang w:val="lt-LT"/>
              </w:rPr>
              <w:t>ne vėliau kaip per 1</w:t>
            </w:r>
            <w:r w:rsidR="00307E30">
              <w:rPr>
                <w:rFonts w:cs="Times New Roman"/>
                <w:b/>
                <w:sz w:val="24"/>
                <w:szCs w:val="24"/>
                <w:lang w:val="lt-LT"/>
              </w:rPr>
              <w:t>-ą</w:t>
            </w:r>
            <w:r>
              <w:rPr>
                <w:rFonts w:cs="Times New Roman"/>
                <w:b/>
                <w:sz w:val="24"/>
                <w:szCs w:val="24"/>
                <w:lang w:val="lt-LT"/>
              </w:rPr>
              <w:t xml:space="preserve"> darbo dieną</w:t>
            </w:r>
            <w:r w:rsidRPr="00026754">
              <w:rPr>
                <w:rFonts w:cs="Times New Roman"/>
                <w:b/>
                <w:sz w:val="24"/>
                <w:szCs w:val="24"/>
                <w:lang w:val="lt-LT"/>
              </w:rPr>
              <w:t>.</w:t>
            </w:r>
            <w:r w:rsidRPr="00026754">
              <w:rPr>
                <w:rFonts w:cs="Times New Roman"/>
                <w:sz w:val="24"/>
                <w:szCs w:val="24"/>
                <w:lang w:val="lt-LT"/>
              </w:rPr>
              <w:t xml:space="preserve"> Prekių trūkumas suprantamas, kaip Pirkėjui pristatytų prekių kiekio, asortimento ar kokybės neatitikimas Pirkėjo užsakytoms </w:t>
            </w:r>
            <w:r>
              <w:rPr>
                <w:rFonts w:cs="Times New Roman"/>
                <w:sz w:val="24"/>
                <w:szCs w:val="24"/>
                <w:lang w:val="lt-LT"/>
              </w:rPr>
              <w:t>P</w:t>
            </w:r>
            <w:r w:rsidRPr="00026754">
              <w:rPr>
                <w:rFonts w:cs="Times New Roman"/>
                <w:sz w:val="24"/>
                <w:szCs w:val="24"/>
                <w:lang w:val="lt-LT"/>
              </w:rPr>
              <w:t>rekėms.</w:t>
            </w:r>
          </w:p>
          <w:p w14:paraId="78A494AE" w14:textId="77777777" w:rsidR="00BC199E" w:rsidRDefault="00852777" w:rsidP="00852777">
            <w:pPr>
              <w:pStyle w:val="Body2"/>
              <w:rPr>
                <w:rFonts w:cs="Times New Roman"/>
                <w:sz w:val="24"/>
                <w:szCs w:val="24"/>
                <w:lang w:val="lt-LT"/>
              </w:rPr>
            </w:pPr>
            <w:r>
              <w:rPr>
                <w:rFonts w:cs="Times New Roman"/>
                <w:sz w:val="24"/>
                <w:szCs w:val="24"/>
                <w:lang w:val="lt-LT"/>
              </w:rPr>
              <w:t>6.2.2. Pirkėjui</w:t>
            </w:r>
            <w:r w:rsidRPr="00A51E3D">
              <w:rPr>
                <w:rFonts w:cs="Times New Roman"/>
                <w:sz w:val="24"/>
                <w:szCs w:val="24"/>
                <w:lang w:val="lt-LT"/>
              </w:rPr>
              <w:t xml:space="preserve"> nustačius, kad Prekės </w:t>
            </w:r>
            <w:r>
              <w:rPr>
                <w:rFonts w:cs="Times New Roman"/>
                <w:sz w:val="24"/>
                <w:szCs w:val="24"/>
                <w:lang w:val="lt-LT"/>
              </w:rPr>
              <w:t>turi trūkumų (kiekio, asortimento ar kokybės)</w:t>
            </w:r>
            <w:r w:rsidRPr="00A51E3D">
              <w:rPr>
                <w:rFonts w:cs="Times New Roman"/>
                <w:sz w:val="24"/>
                <w:szCs w:val="24"/>
                <w:lang w:val="lt-LT"/>
              </w:rPr>
              <w:t xml:space="preserve">, </w:t>
            </w:r>
            <w:r>
              <w:rPr>
                <w:rFonts w:cs="Times New Roman"/>
                <w:sz w:val="24"/>
                <w:szCs w:val="24"/>
                <w:lang w:val="lt-LT"/>
              </w:rPr>
              <w:t>Pirkėjas</w:t>
            </w:r>
            <w:r w:rsidRPr="00A51E3D">
              <w:rPr>
                <w:rFonts w:cs="Times New Roman"/>
                <w:sz w:val="24"/>
                <w:szCs w:val="24"/>
                <w:lang w:val="lt-LT"/>
              </w:rPr>
              <w:t xml:space="preserve"> </w:t>
            </w:r>
            <w:r>
              <w:rPr>
                <w:rFonts w:cs="Times New Roman"/>
                <w:sz w:val="24"/>
                <w:szCs w:val="24"/>
                <w:lang w:val="lt-LT"/>
              </w:rPr>
              <w:t xml:space="preserve">nedelsdamas </w:t>
            </w:r>
            <w:r w:rsidRPr="00A51E3D">
              <w:rPr>
                <w:rFonts w:cs="Times New Roman"/>
                <w:sz w:val="24"/>
                <w:szCs w:val="24"/>
                <w:lang w:val="lt-LT"/>
              </w:rPr>
              <w:t>apie tai</w:t>
            </w:r>
            <w:r>
              <w:rPr>
                <w:rFonts w:cs="Times New Roman"/>
                <w:sz w:val="24"/>
                <w:szCs w:val="24"/>
                <w:lang w:val="lt-LT"/>
              </w:rPr>
              <w:t xml:space="preserve"> </w:t>
            </w:r>
            <w:r w:rsidRPr="00A51E3D">
              <w:rPr>
                <w:rFonts w:cs="Times New Roman"/>
                <w:sz w:val="24"/>
                <w:szCs w:val="24"/>
                <w:lang w:val="lt-LT"/>
              </w:rPr>
              <w:t xml:space="preserve">informuoja </w:t>
            </w:r>
            <w:r>
              <w:rPr>
                <w:rFonts w:cs="Times New Roman"/>
                <w:sz w:val="24"/>
                <w:szCs w:val="24"/>
                <w:lang w:val="lt-LT"/>
              </w:rPr>
              <w:t xml:space="preserve">Tiekėją, išsiųsdamas </w:t>
            </w:r>
            <w:r w:rsidRPr="00A51E3D">
              <w:rPr>
                <w:rFonts w:cs="Times New Roman"/>
                <w:sz w:val="24"/>
                <w:szCs w:val="24"/>
                <w:lang w:val="lt-LT"/>
              </w:rPr>
              <w:t>elektronin</w:t>
            </w:r>
            <w:r>
              <w:rPr>
                <w:rFonts w:cs="Times New Roman"/>
                <w:sz w:val="24"/>
                <w:szCs w:val="24"/>
                <w:lang w:val="lt-LT"/>
              </w:rPr>
              <w:t>į</w:t>
            </w:r>
            <w:r w:rsidRPr="00A51E3D">
              <w:rPr>
                <w:rFonts w:cs="Times New Roman"/>
                <w:sz w:val="24"/>
                <w:szCs w:val="24"/>
                <w:lang w:val="lt-LT"/>
              </w:rPr>
              <w:t xml:space="preserve"> laišk</w:t>
            </w:r>
            <w:r>
              <w:rPr>
                <w:rFonts w:cs="Times New Roman"/>
                <w:sz w:val="24"/>
                <w:szCs w:val="24"/>
                <w:lang w:val="lt-LT"/>
              </w:rPr>
              <w:t>ą</w:t>
            </w:r>
            <w:r w:rsidRPr="00A51E3D">
              <w:rPr>
                <w:rFonts w:cs="Times New Roman"/>
                <w:sz w:val="24"/>
                <w:szCs w:val="24"/>
                <w:lang w:val="lt-LT"/>
              </w:rPr>
              <w:t xml:space="preserve"> </w:t>
            </w:r>
            <w:r>
              <w:rPr>
                <w:rFonts w:cs="Times New Roman"/>
                <w:sz w:val="24"/>
                <w:szCs w:val="24"/>
                <w:lang w:val="lt-LT"/>
              </w:rPr>
              <w:t xml:space="preserve">Sutarties Specialių sąlygų 4.3 punkte nurodytu </w:t>
            </w:r>
            <w:r w:rsidRPr="00A51E3D">
              <w:rPr>
                <w:rFonts w:cs="Times New Roman"/>
                <w:sz w:val="24"/>
                <w:szCs w:val="24"/>
                <w:lang w:val="lt-LT"/>
              </w:rPr>
              <w:t>el. pašt</w:t>
            </w:r>
            <w:r>
              <w:rPr>
                <w:rFonts w:cs="Times New Roman"/>
                <w:sz w:val="24"/>
                <w:szCs w:val="24"/>
                <w:lang w:val="lt-LT"/>
              </w:rPr>
              <w:t>o adresu.</w:t>
            </w:r>
          </w:p>
          <w:p w14:paraId="368D43AF" w14:textId="1C985CD1" w:rsidR="00121999" w:rsidRPr="00B422F6" w:rsidRDefault="00121999" w:rsidP="00121999">
            <w:pPr>
              <w:jc w:val="both"/>
              <w:rPr>
                <w:kern w:val="2"/>
                <w:szCs w:val="24"/>
              </w:rPr>
            </w:pPr>
            <w:r>
              <w:rPr>
                <w:kern w:val="2"/>
                <w:szCs w:val="24"/>
              </w:rPr>
              <w:t>6.2.3</w:t>
            </w:r>
            <w:r w:rsidRPr="00B422F6">
              <w:rPr>
                <w:kern w:val="2"/>
                <w:szCs w:val="24"/>
              </w:rPr>
              <w:t xml:space="preserve">. </w:t>
            </w:r>
            <w:r>
              <w:rPr>
                <w:b/>
                <w:kern w:val="2"/>
                <w:szCs w:val="24"/>
              </w:rPr>
              <w:t>Įrangos</w:t>
            </w:r>
            <w:r w:rsidRPr="00B422F6">
              <w:rPr>
                <w:szCs w:val="24"/>
              </w:rPr>
              <w:t xml:space="preserve"> </w:t>
            </w:r>
            <w:r w:rsidRPr="00B422F6">
              <w:rPr>
                <w:b/>
                <w:kern w:val="2"/>
                <w:szCs w:val="24"/>
              </w:rPr>
              <w:t xml:space="preserve">gedimo šalinimas turi būti atliktas </w:t>
            </w:r>
            <w:r w:rsidRPr="0024182A">
              <w:rPr>
                <w:b/>
                <w:kern w:val="2"/>
                <w:szCs w:val="24"/>
              </w:rPr>
              <w:t xml:space="preserve">per </w:t>
            </w:r>
            <w:r>
              <w:rPr>
                <w:b/>
                <w:kern w:val="2"/>
                <w:szCs w:val="24"/>
              </w:rPr>
              <w:t>3</w:t>
            </w:r>
            <w:r w:rsidRPr="0024182A">
              <w:rPr>
                <w:b/>
                <w:kern w:val="2"/>
                <w:szCs w:val="24"/>
              </w:rPr>
              <w:t xml:space="preserve"> </w:t>
            </w:r>
            <w:r>
              <w:rPr>
                <w:b/>
                <w:kern w:val="2"/>
                <w:szCs w:val="24"/>
              </w:rPr>
              <w:t>darbo</w:t>
            </w:r>
            <w:r w:rsidRPr="0024182A">
              <w:rPr>
                <w:b/>
                <w:kern w:val="2"/>
                <w:szCs w:val="24"/>
              </w:rPr>
              <w:t xml:space="preserve"> </w:t>
            </w:r>
            <w:r>
              <w:rPr>
                <w:b/>
                <w:kern w:val="2"/>
                <w:szCs w:val="24"/>
              </w:rPr>
              <w:t>dienas</w:t>
            </w:r>
            <w:r w:rsidRPr="00B422F6">
              <w:rPr>
                <w:b/>
                <w:kern w:val="2"/>
                <w:szCs w:val="24"/>
              </w:rPr>
              <w:t xml:space="preserve"> nuo raštiško pranešimo pateikimo momento</w:t>
            </w:r>
            <w:r w:rsidRPr="00B422F6">
              <w:rPr>
                <w:kern w:val="2"/>
                <w:szCs w:val="24"/>
              </w:rPr>
              <w:t>. Tuo atveju, jeigu neįmanoma pašalinti gedimo šiame Sutarties punkte nustatytu terminu, gedimas turi būti pašalintas abiejų Šalių suderintu technologiškai protingu terminu.</w:t>
            </w:r>
          </w:p>
          <w:p w14:paraId="646A6D69" w14:textId="76E0A0B6" w:rsidR="00121999" w:rsidRPr="00B422F6" w:rsidRDefault="00121999" w:rsidP="00121999">
            <w:pPr>
              <w:jc w:val="both"/>
              <w:rPr>
                <w:kern w:val="2"/>
                <w:szCs w:val="24"/>
              </w:rPr>
            </w:pPr>
            <w:r>
              <w:rPr>
                <w:kern w:val="2"/>
                <w:szCs w:val="24"/>
              </w:rPr>
              <w:t>6.2.4</w:t>
            </w:r>
            <w:r w:rsidRPr="00B422F6">
              <w:rPr>
                <w:kern w:val="2"/>
                <w:szCs w:val="24"/>
              </w:rPr>
              <w:t xml:space="preserve">. </w:t>
            </w:r>
            <w:r>
              <w:rPr>
                <w:b/>
                <w:kern w:val="2"/>
                <w:szCs w:val="24"/>
              </w:rPr>
              <w:t>Įrangos</w:t>
            </w:r>
            <w:r w:rsidRPr="00B422F6">
              <w:rPr>
                <w:kern w:val="2"/>
                <w:szCs w:val="24"/>
              </w:rPr>
              <w:t xml:space="preserve"> naudojimosi pagal panaudą laikotarpį, Tiekėjas privalo nemokamai atlikti panaudai perduot</w:t>
            </w:r>
            <w:r>
              <w:rPr>
                <w:kern w:val="2"/>
                <w:szCs w:val="24"/>
              </w:rPr>
              <w:t>os</w:t>
            </w:r>
            <w:r w:rsidRPr="00B422F6">
              <w:rPr>
                <w:kern w:val="2"/>
                <w:szCs w:val="24"/>
              </w:rPr>
              <w:t xml:space="preserve"> </w:t>
            </w:r>
            <w:r>
              <w:rPr>
                <w:b/>
                <w:kern w:val="2"/>
                <w:szCs w:val="24"/>
              </w:rPr>
              <w:t>Įrangos</w:t>
            </w:r>
            <w:r w:rsidRPr="00B422F6">
              <w:rPr>
                <w:kern w:val="2"/>
                <w:szCs w:val="24"/>
              </w:rPr>
              <w:t xml:space="preserve"> patikimą techninę priežiūrą, remontą (darbai ir reikalingos detalės, medžiagos ir kt.). Tiekėjas apmoka visas su remontu susijusias išlaidas. Tiekėjas užtikrina, kad </w:t>
            </w:r>
            <w:r>
              <w:rPr>
                <w:b/>
                <w:kern w:val="2"/>
                <w:szCs w:val="24"/>
              </w:rPr>
              <w:t>Įrangos</w:t>
            </w:r>
            <w:r w:rsidRPr="00B422F6">
              <w:rPr>
                <w:kern w:val="2"/>
                <w:szCs w:val="24"/>
              </w:rPr>
              <w:t xml:space="preserve"> techninė priežiūra, remontas vykdomi pagal </w:t>
            </w:r>
            <w:r>
              <w:rPr>
                <w:b/>
                <w:kern w:val="2"/>
                <w:szCs w:val="24"/>
              </w:rPr>
              <w:t>Įrangos</w:t>
            </w:r>
            <w:r w:rsidRPr="00B422F6">
              <w:rPr>
                <w:kern w:val="2"/>
                <w:szCs w:val="24"/>
              </w:rPr>
              <w:t xml:space="preserve"> gamintojo parengtas technines instrukcijas/rekomendacijas</w:t>
            </w:r>
            <w:r>
              <w:rPr>
                <w:kern w:val="2"/>
                <w:szCs w:val="24"/>
              </w:rPr>
              <w:t xml:space="preserve"> ir Sutarties priede Nr.1 numatytus reikalavimus</w:t>
            </w:r>
            <w:r w:rsidRPr="00B422F6">
              <w:rPr>
                <w:kern w:val="2"/>
                <w:szCs w:val="24"/>
              </w:rPr>
              <w:t>.</w:t>
            </w:r>
          </w:p>
          <w:p w14:paraId="61F43101" w14:textId="507C3916" w:rsidR="00121999" w:rsidRPr="00C63812" w:rsidRDefault="00121999" w:rsidP="00121999">
            <w:pPr>
              <w:jc w:val="both"/>
              <w:rPr>
                <w:kern w:val="2"/>
                <w:szCs w:val="24"/>
              </w:rPr>
            </w:pPr>
            <w:r w:rsidRPr="00B422F6">
              <w:rPr>
                <w:kern w:val="2"/>
                <w:szCs w:val="24"/>
              </w:rPr>
              <w:t xml:space="preserve">6.2.4. Jei remontas negali būti atliekamas Pirkėjo patalpose, Tiekėjas savo sąskaita </w:t>
            </w:r>
            <w:r w:rsidR="004E71CB">
              <w:rPr>
                <w:b/>
                <w:kern w:val="2"/>
                <w:szCs w:val="24"/>
              </w:rPr>
              <w:t>Įrangą</w:t>
            </w:r>
            <w:r w:rsidR="004E71CB" w:rsidRPr="00B422F6">
              <w:rPr>
                <w:kern w:val="2"/>
                <w:szCs w:val="24"/>
              </w:rPr>
              <w:t xml:space="preserve"> </w:t>
            </w:r>
            <w:r w:rsidR="004E71CB" w:rsidRPr="00B422F6">
              <w:rPr>
                <w:szCs w:val="24"/>
              </w:rPr>
              <w:t xml:space="preserve"> </w:t>
            </w:r>
            <w:r w:rsidRPr="00B422F6">
              <w:rPr>
                <w:kern w:val="2"/>
                <w:szCs w:val="24"/>
              </w:rPr>
              <w:t xml:space="preserve">pristato į remonto vietą (taip pat grąžina po remonto). Jei </w:t>
            </w:r>
            <w:r w:rsidRPr="00C63812">
              <w:rPr>
                <w:kern w:val="2"/>
                <w:szCs w:val="24"/>
              </w:rPr>
              <w:t xml:space="preserve">remonto trukmė </w:t>
            </w:r>
            <w:r w:rsidRPr="00C63812">
              <w:rPr>
                <w:b/>
                <w:kern w:val="2"/>
                <w:szCs w:val="24"/>
              </w:rPr>
              <w:t xml:space="preserve">ilgesnė nei 3 (trys) darbo dienos, </w:t>
            </w:r>
            <w:r w:rsidRPr="00C63812">
              <w:rPr>
                <w:kern w:val="2"/>
                <w:szCs w:val="24"/>
              </w:rPr>
              <w:t xml:space="preserve">Tiekėjas savo sąskaita pristato pakaitinę lygiavertę Įrangą Pirkėjui. </w:t>
            </w:r>
          </w:p>
          <w:p w14:paraId="440FBF22" w14:textId="4808A099" w:rsidR="00121999" w:rsidRPr="005F3BE7" w:rsidRDefault="00121999" w:rsidP="00121999">
            <w:pPr>
              <w:pStyle w:val="Body2"/>
              <w:rPr>
                <w:rFonts w:cs="Times New Roman"/>
                <w:kern w:val="2"/>
                <w:sz w:val="24"/>
                <w:szCs w:val="24"/>
              </w:rPr>
            </w:pPr>
            <w:r w:rsidRPr="00C63812">
              <w:rPr>
                <w:sz w:val="24"/>
                <w:szCs w:val="24"/>
                <w:lang w:eastAsia="lt-LT"/>
              </w:rPr>
              <w:t xml:space="preserve">6.2.5. </w:t>
            </w:r>
            <w:proofErr w:type="spellStart"/>
            <w:r w:rsidRPr="00C63812">
              <w:rPr>
                <w:sz w:val="24"/>
                <w:szCs w:val="24"/>
                <w:lang w:eastAsia="lt-LT"/>
              </w:rPr>
              <w:t>Pirkėjo</w:t>
            </w:r>
            <w:proofErr w:type="spellEnd"/>
            <w:r w:rsidRPr="00C63812">
              <w:rPr>
                <w:sz w:val="24"/>
                <w:szCs w:val="24"/>
                <w:lang w:eastAsia="lt-LT"/>
              </w:rPr>
              <w:t xml:space="preserve"> </w:t>
            </w:r>
            <w:proofErr w:type="spellStart"/>
            <w:r w:rsidRPr="00C63812">
              <w:rPr>
                <w:sz w:val="24"/>
                <w:szCs w:val="24"/>
                <w:lang w:eastAsia="lt-LT"/>
              </w:rPr>
              <w:t>pranešimai</w:t>
            </w:r>
            <w:proofErr w:type="spellEnd"/>
            <w:r w:rsidRPr="00C63812">
              <w:rPr>
                <w:sz w:val="24"/>
                <w:szCs w:val="24"/>
                <w:lang w:eastAsia="lt-LT"/>
              </w:rPr>
              <w:t xml:space="preserve"> </w:t>
            </w:r>
            <w:proofErr w:type="spellStart"/>
            <w:r w:rsidRPr="00C63812">
              <w:rPr>
                <w:sz w:val="24"/>
                <w:szCs w:val="24"/>
                <w:lang w:eastAsia="lt-LT"/>
              </w:rPr>
              <w:t>Tiekėjui</w:t>
            </w:r>
            <w:proofErr w:type="spellEnd"/>
            <w:r w:rsidRPr="00C63812">
              <w:rPr>
                <w:sz w:val="24"/>
                <w:szCs w:val="24"/>
                <w:lang w:eastAsia="lt-LT"/>
              </w:rPr>
              <w:t xml:space="preserve"> </w:t>
            </w:r>
            <w:proofErr w:type="spellStart"/>
            <w:r w:rsidRPr="00C63812">
              <w:rPr>
                <w:sz w:val="24"/>
                <w:szCs w:val="24"/>
                <w:lang w:eastAsia="lt-LT"/>
              </w:rPr>
              <w:t>apie</w:t>
            </w:r>
            <w:proofErr w:type="spellEnd"/>
            <w:r w:rsidRPr="00C63812">
              <w:rPr>
                <w:sz w:val="24"/>
                <w:szCs w:val="24"/>
                <w:lang w:eastAsia="lt-LT"/>
              </w:rPr>
              <w:t xml:space="preserve"> </w:t>
            </w:r>
            <w:proofErr w:type="spellStart"/>
            <w:r w:rsidRPr="00C63812">
              <w:rPr>
                <w:sz w:val="24"/>
                <w:szCs w:val="24"/>
                <w:lang w:eastAsia="lt-LT"/>
              </w:rPr>
              <w:t>gedimus</w:t>
            </w:r>
            <w:proofErr w:type="spellEnd"/>
            <w:r w:rsidRPr="00C63812">
              <w:rPr>
                <w:sz w:val="24"/>
                <w:szCs w:val="24"/>
                <w:lang w:eastAsia="lt-LT"/>
              </w:rPr>
              <w:t xml:space="preserve"> </w:t>
            </w:r>
            <w:proofErr w:type="spellStart"/>
            <w:r w:rsidRPr="00C63812">
              <w:rPr>
                <w:sz w:val="24"/>
                <w:szCs w:val="24"/>
                <w:lang w:eastAsia="lt-LT"/>
              </w:rPr>
              <w:t>turi</w:t>
            </w:r>
            <w:proofErr w:type="spellEnd"/>
            <w:r w:rsidRPr="00C63812">
              <w:rPr>
                <w:sz w:val="24"/>
                <w:szCs w:val="24"/>
                <w:lang w:eastAsia="lt-LT"/>
              </w:rPr>
              <w:t xml:space="preserve"> </w:t>
            </w:r>
            <w:proofErr w:type="spellStart"/>
            <w:r w:rsidRPr="00C63812">
              <w:rPr>
                <w:sz w:val="24"/>
                <w:szCs w:val="24"/>
                <w:lang w:eastAsia="lt-LT"/>
              </w:rPr>
              <w:t>būti</w:t>
            </w:r>
            <w:proofErr w:type="spellEnd"/>
            <w:r w:rsidRPr="00C63812">
              <w:rPr>
                <w:sz w:val="24"/>
                <w:szCs w:val="24"/>
                <w:lang w:eastAsia="lt-LT"/>
              </w:rPr>
              <w:t xml:space="preserve"> </w:t>
            </w:r>
            <w:proofErr w:type="spellStart"/>
            <w:r w:rsidRPr="00C63812">
              <w:rPr>
                <w:sz w:val="24"/>
                <w:szCs w:val="24"/>
                <w:lang w:eastAsia="lt-LT"/>
              </w:rPr>
              <w:t>perduoti</w:t>
            </w:r>
            <w:proofErr w:type="spellEnd"/>
            <w:r w:rsidRPr="00C63812">
              <w:rPr>
                <w:sz w:val="24"/>
                <w:szCs w:val="24"/>
                <w:lang w:eastAsia="lt-LT"/>
              </w:rPr>
              <w:t xml:space="preserve"> </w:t>
            </w:r>
            <w:r w:rsidRPr="00C63812">
              <w:rPr>
                <w:b/>
                <w:color w:val="FF0000"/>
                <w:sz w:val="24"/>
                <w:szCs w:val="24"/>
                <w:lang w:eastAsia="lt-LT"/>
              </w:rPr>
              <w:t xml:space="preserve">el. </w:t>
            </w:r>
            <w:proofErr w:type="spellStart"/>
            <w:r w:rsidRPr="00C63812">
              <w:rPr>
                <w:b/>
                <w:color w:val="FF0000"/>
                <w:sz w:val="24"/>
                <w:szCs w:val="24"/>
                <w:lang w:eastAsia="lt-LT"/>
              </w:rPr>
              <w:t>paštu</w:t>
            </w:r>
            <w:proofErr w:type="spellEnd"/>
            <w:r w:rsidRPr="00C63812">
              <w:rPr>
                <w:b/>
                <w:color w:val="FF0000"/>
                <w:sz w:val="24"/>
                <w:szCs w:val="24"/>
                <w:lang w:eastAsia="lt-LT"/>
              </w:rPr>
              <w:t xml:space="preserve"> ______________________.</w:t>
            </w:r>
          </w:p>
        </w:tc>
      </w:tr>
      <w:tr w:rsidR="00BC199E" w:rsidRPr="005F3BE7" w14:paraId="0315BBBF" w14:textId="77777777" w:rsidTr="005F3BE7">
        <w:trPr>
          <w:trHeight w:val="300"/>
        </w:trPr>
        <w:tc>
          <w:tcPr>
            <w:tcW w:w="2704" w:type="dxa"/>
            <w:gridSpan w:val="2"/>
          </w:tcPr>
          <w:p w14:paraId="0EF273B9" w14:textId="73AA62D9" w:rsidR="00BC199E" w:rsidRPr="005F3BE7" w:rsidRDefault="00BC199E" w:rsidP="005220A7">
            <w:pPr>
              <w:rPr>
                <w:b/>
                <w:bCs/>
                <w:kern w:val="2"/>
                <w:szCs w:val="24"/>
              </w:rPr>
            </w:pPr>
            <w:r>
              <w:rPr>
                <w:b/>
                <w:bCs/>
                <w:kern w:val="2"/>
                <w:szCs w:val="24"/>
              </w:rPr>
              <w:t>6.3. Kokybinių kriterijų įgyvendinimo ir tikrinimo tvarka</w:t>
            </w:r>
          </w:p>
        </w:tc>
        <w:tc>
          <w:tcPr>
            <w:tcW w:w="7502" w:type="dxa"/>
            <w:gridSpan w:val="4"/>
          </w:tcPr>
          <w:p w14:paraId="5B4572D5" w14:textId="0D181D0A" w:rsidR="00BC199E" w:rsidRDefault="00BC199E" w:rsidP="00DC6C12">
            <w:pPr>
              <w:rPr>
                <w:color w:val="4472C4"/>
                <w:kern w:val="2"/>
                <w:szCs w:val="24"/>
              </w:rPr>
            </w:pPr>
            <w:r>
              <w:rPr>
                <w:kern w:val="2"/>
                <w:szCs w:val="24"/>
              </w:rPr>
              <w:t>Netaikoma.</w:t>
            </w:r>
          </w:p>
          <w:p w14:paraId="064E40B9" w14:textId="77777777" w:rsidR="00BC199E" w:rsidRPr="005F3BE7" w:rsidRDefault="00BC199E" w:rsidP="0031011F">
            <w:pPr>
              <w:pStyle w:val="Body2"/>
              <w:rPr>
                <w:rFonts w:cs="Times New Roman"/>
                <w:kern w:val="2"/>
                <w:sz w:val="24"/>
                <w:szCs w:val="24"/>
              </w:rPr>
            </w:pPr>
          </w:p>
        </w:tc>
      </w:tr>
      <w:tr w:rsidR="00BC199E" w:rsidRPr="005F3BE7" w14:paraId="45E944E9" w14:textId="77777777" w:rsidTr="005F3BE7">
        <w:trPr>
          <w:trHeight w:val="300"/>
        </w:trPr>
        <w:tc>
          <w:tcPr>
            <w:tcW w:w="10206" w:type="dxa"/>
            <w:gridSpan w:val="6"/>
          </w:tcPr>
          <w:p w14:paraId="2BF089F5" w14:textId="77777777" w:rsidR="00BC199E" w:rsidRPr="005F3BE7" w:rsidRDefault="00BC199E" w:rsidP="005220A7">
            <w:pPr>
              <w:jc w:val="center"/>
              <w:rPr>
                <w:b/>
                <w:bCs/>
                <w:kern w:val="2"/>
                <w:szCs w:val="24"/>
              </w:rPr>
            </w:pPr>
            <w:r w:rsidRPr="005F3BE7">
              <w:rPr>
                <w:b/>
                <w:bCs/>
                <w:kern w:val="2"/>
                <w:szCs w:val="24"/>
              </w:rPr>
              <w:t>7. SUTARTIES VYKDYMUI PASITELKIAMI SUBTIEKĖJAI</w:t>
            </w:r>
          </w:p>
        </w:tc>
      </w:tr>
      <w:tr w:rsidR="00BC199E" w:rsidRPr="005F3BE7" w14:paraId="4601A165" w14:textId="77777777" w:rsidTr="005F3BE7">
        <w:trPr>
          <w:trHeight w:val="300"/>
        </w:trPr>
        <w:tc>
          <w:tcPr>
            <w:tcW w:w="2704" w:type="dxa"/>
            <w:gridSpan w:val="2"/>
          </w:tcPr>
          <w:p w14:paraId="21056E5F" w14:textId="77777777" w:rsidR="00BC199E" w:rsidRPr="005F3BE7" w:rsidRDefault="00BC199E" w:rsidP="005220A7">
            <w:pPr>
              <w:rPr>
                <w:b/>
                <w:bCs/>
                <w:kern w:val="2"/>
                <w:szCs w:val="24"/>
              </w:rPr>
            </w:pPr>
            <w:r w:rsidRPr="005F3BE7">
              <w:rPr>
                <w:b/>
                <w:bCs/>
                <w:kern w:val="2"/>
                <w:szCs w:val="24"/>
              </w:rPr>
              <w:t xml:space="preserve">Sutarties vykdymui pasitelkiami </w:t>
            </w:r>
            <w:proofErr w:type="spellStart"/>
            <w:r w:rsidRPr="005F3BE7">
              <w:rPr>
                <w:b/>
                <w:bCs/>
                <w:kern w:val="2"/>
                <w:szCs w:val="24"/>
              </w:rPr>
              <w:t>subtiekėjai</w:t>
            </w:r>
            <w:proofErr w:type="spellEnd"/>
            <w:r w:rsidRPr="005F3BE7">
              <w:rPr>
                <w:b/>
                <w:bCs/>
                <w:kern w:val="2"/>
                <w:szCs w:val="24"/>
              </w:rPr>
              <w:t xml:space="preserve"> ir (ar) specialistai</w:t>
            </w:r>
          </w:p>
        </w:tc>
        <w:tc>
          <w:tcPr>
            <w:tcW w:w="7502" w:type="dxa"/>
            <w:gridSpan w:val="4"/>
          </w:tcPr>
          <w:p w14:paraId="6867F02D" w14:textId="77777777" w:rsidR="00BC199E" w:rsidRPr="005F3BE7" w:rsidRDefault="00BC199E" w:rsidP="00EB62B0">
            <w:pPr>
              <w:jc w:val="both"/>
              <w:rPr>
                <w:kern w:val="2"/>
                <w:szCs w:val="24"/>
              </w:rPr>
            </w:pPr>
            <w:r w:rsidRPr="005F3BE7">
              <w:rPr>
                <w:kern w:val="2"/>
                <w:szCs w:val="24"/>
              </w:rPr>
              <w:t xml:space="preserve">Sutarties vykdymui </w:t>
            </w:r>
            <w:proofErr w:type="spellStart"/>
            <w:r w:rsidRPr="005F3BE7">
              <w:rPr>
                <w:kern w:val="2"/>
                <w:szCs w:val="24"/>
              </w:rPr>
              <w:t>subtiekėjai</w:t>
            </w:r>
            <w:proofErr w:type="spellEnd"/>
            <w:r w:rsidRPr="005F3BE7">
              <w:rPr>
                <w:kern w:val="2"/>
                <w:szCs w:val="24"/>
              </w:rPr>
              <w:t xml:space="preserve"> ir (ar) specialistai nepasitelkiami.</w:t>
            </w:r>
          </w:p>
          <w:p w14:paraId="7675DAFE" w14:textId="77777777" w:rsidR="00BC199E" w:rsidRPr="005F3BE7" w:rsidRDefault="00BC199E" w:rsidP="00EB62B0">
            <w:pPr>
              <w:jc w:val="both"/>
              <w:rPr>
                <w:kern w:val="2"/>
                <w:szCs w:val="24"/>
              </w:rPr>
            </w:pPr>
          </w:p>
          <w:p w14:paraId="225F2AA7" w14:textId="77777777" w:rsidR="00BC199E" w:rsidRPr="005F3BE7" w:rsidRDefault="00BC199E" w:rsidP="00EB62B0">
            <w:pPr>
              <w:jc w:val="both"/>
              <w:rPr>
                <w:color w:val="FF0000"/>
                <w:kern w:val="2"/>
                <w:szCs w:val="24"/>
              </w:rPr>
            </w:pPr>
            <w:r w:rsidRPr="005F3BE7">
              <w:rPr>
                <w:color w:val="FF0000"/>
                <w:kern w:val="2"/>
                <w:szCs w:val="24"/>
              </w:rPr>
              <w:t>arba</w:t>
            </w:r>
          </w:p>
          <w:p w14:paraId="37F3FD32" w14:textId="77777777" w:rsidR="00BC199E" w:rsidRPr="005F3BE7" w:rsidRDefault="00BC199E" w:rsidP="00EB62B0">
            <w:pPr>
              <w:jc w:val="both"/>
              <w:rPr>
                <w:kern w:val="2"/>
                <w:szCs w:val="24"/>
              </w:rPr>
            </w:pPr>
          </w:p>
          <w:p w14:paraId="2645274E" w14:textId="77777777" w:rsidR="00BC199E" w:rsidRPr="005F3BE7" w:rsidRDefault="00BC199E" w:rsidP="00507CB7">
            <w:pPr>
              <w:jc w:val="both"/>
              <w:rPr>
                <w:b/>
                <w:bCs/>
                <w:kern w:val="2"/>
                <w:szCs w:val="24"/>
              </w:rPr>
            </w:pPr>
            <w:r w:rsidRPr="005F3BE7">
              <w:rPr>
                <w:kern w:val="2"/>
                <w:szCs w:val="24"/>
              </w:rPr>
              <w:t xml:space="preserve">Sutarties vykdymui pasitelkiami </w:t>
            </w:r>
            <w:proofErr w:type="spellStart"/>
            <w:r w:rsidRPr="005F3BE7">
              <w:rPr>
                <w:kern w:val="2"/>
                <w:szCs w:val="24"/>
              </w:rPr>
              <w:t>subtiekėjai</w:t>
            </w:r>
            <w:proofErr w:type="spellEnd"/>
            <w:r w:rsidRPr="005F3BE7">
              <w:rPr>
                <w:kern w:val="2"/>
                <w:szCs w:val="24"/>
              </w:rPr>
              <w:t xml:space="preserve"> ir (ar) specialistai yra nurodyti Sutarties priede Nr.1 „Techninė specifikacija ir pasiūlymo kaina".</w:t>
            </w:r>
          </w:p>
        </w:tc>
      </w:tr>
      <w:tr w:rsidR="00BC199E" w:rsidRPr="005F3BE7" w14:paraId="64E3D312" w14:textId="77777777" w:rsidTr="005F3BE7">
        <w:trPr>
          <w:trHeight w:val="300"/>
        </w:trPr>
        <w:tc>
          <w:tcPr>
            <w:tcW w:w="10206" w:type="dxa"/>
            <w:gridSpan w:val="6"/>
          </w:tcPr>
          <w:p w14:paraId="47997329" w14:textId="77777777" w:rsidR="00BC199E" w:rsidRPr="005F3BE7" w:rsidRDefault="00BC199E" w:rsidP="005220A7">
            <w:pPr>
              <w:jc w:val="center"/>
              <w:rPr>
                <w:b/>
                <w:bCs/>
                <w:kern w:val="2"/>
                <w:szCs w:val="24"/>
              </w:rPr>
            </w:pPr>
            <w:r w:rsidRPr="005F3BE7">
              <w:rPr>
                <w:b/>
                <w:bCs/>
                <w:kern w:val="2"/>
                <w:szCs w:val="24"/>
              </w:rPr>
              <w:t>8. PRIEVOLIŲ PAGAL SUTARTĮ ĮVYKDYMO UŽTIKRINIMAS</w:t>
            </w:r>
          </w:p>
        </w:tc>
      </w:tr>
      <w:tr w:rsidR="00BC199E" w:rsidRPr="005F3BE7" w14:paraId="742D20DC" w14:textId="77777777" w:rsidTr="005F3BE7">
        <w:trPr>
          <w:trHeight w:val="300"/>
        </w:trPr>
        <w:tc>
          <w:tcPr>
            <w:tcW w:w="2704" w:type="dxa"/>
            <w:gridSpan w:val="2"/>
          </w:tcPr>
          <w:p w14:paraId="132537F4" w14:textId="77777777" w:rsidR="00BC199E" w:rsidRPr="005F3BE7" w:rsidRDefault="00BC199E"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C199E" w:rsidRPr="005F3BE7" w:rsidRDefault="00BC199E" w:rsidP="005220A7">
            <w:pPr>
              <w:rPr>
                <w:kern w:val="2"/>
                <w:szCs w:val="24"/>
              </w:rPr>
            </w:pPr>
            <w:r w:rsidRPr="005F3BE7">
              <w:rPr>
                <w:kern w:val="2"/>
                <w:szCs w:val="24"/>
              </w:rPr>
              <w:t>Prievolių pagal Sutartį įvykdymas užtikrinamas:</w:t>
            </w:r>
          </w:p>
          <w:p w14:paraId="561EBC5D" w14:textId="77777777" w:rsidR="00BC199E" w:rsidRPr="005F3BE7" w:rsidRDefault="00BC199E" w:rsidP="00BA3ADA">
            <w:pPr>
              <w:rPr>
                <w:kern w:val="2"/>
                <w:szCs w:val="24"/>
              </w:rPr>
            </w:pPr>
            <w:r w:rsidRPr="005F3BE7">
              <w:rPr>
                <w:kern w:val="2"/>
                <w:szCs w:val="24"/>
              </w:rPr>
              <w:t>Netesybomis (delspinigiais, bauda).</w:t>
            </w:r>
          </w:p>
        </w:tc>
      </w:tr>
      <w:tr w:rsidR="00BC199E" w:rsidRPr="005F3BE7" w14:paraId="03149EAE" w14:textId="77777777" w:rsidTr="005F3BE7">
        <w:trPr>
          <w:trHeight w:val="300"/>
        </w:trPr>
        <w:tc>
          <w:tcPr>
            <w:tcW w:w="2704" w:type="dxa"/>
            <w:gridSpan w:val="2"/>
          </w:tcPr>
          <w:p w14:paraId="02529967" w14:textId="57F3D190" w:rsidR="00BC199E" w:rsidRPr="005F3BE7" w:rsidRDefault="00BC199E" w:rsidP="0078199A">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35D3B319" w14:textId="77777777" w:rsidR="00BC199E" w:rsidRPr="005F3BE7" w:rsidRDefault="00BC199E" w:rsidP="005220A7">
            <w:pPr>
              <w:rPr>
                <w:kern w:val="2"/>
                <w:szCs w:val="24"/>
              </w:rPr>
            </w:pPr>
            <w:r w:rsidRPr="005F3BE7">
              <w:rPr>
                <w:kern w:val="2"/>
                <w:szCs w:val="24"/>
              </w:rPr>
              <w:t>Netaikoma</w:t>
            </w:r>
          </w:p>
          <w:p w14:paraId="158AA625" w14:textId="77777777" w:rsidR="00BC199E" w:rsidRPr="005F3BE7" w:rsidRDefault="00BC199E" w:rsidP="005220A7">
            <w:pPr>
              <w:rPr>
                <w:kern w:val="2"/>
                <w:szCs w:val="24"/>
              </w:rPr>
            </w:pPr>
          </w:p>
        </w:tc>
      </w:tr>
      <w:tr w:rsidR="00BC199E" w:rsidRPr="005F3BE7" w14:paraId="5CCE4957" w14:textId="77777777" w:rsidTr="005F3BE7">
        <w:trPr>
          <w:trHeight w:val="300"/>
        </w:trPr>
        <w:tc>
          <w:tcPr>
            <w:tcW w:w="2704" w:type="dxa"/>
            <w:gridSpan w:val="2"/>
          </w:tcPr>
          <w:p w14:paraId="63B2603F" w14:textId="5FD0BFD4" w:rsidR="00BC199E" w:rsidRPr="005F3BE7" w:rsidRDefault="00BC199E" w:rsidP="005220A7">
            <w:pPr>
              <w:rPr>
                <w:b/>
                <w:bCs/>
                <w:kern w:val="2"/>
                <w:szCs w:val="24"/>
              </w:rPr>
            </w:pPr>
            <w:r>
              <w:rPr>
                <w:b/>
                <w:bCs/>
                <w:kern w:val="2"/>
                <w:szCs w:val="24"/>
              </w:rPr>
              <w:t>8.3</w:t>
            </w:r>
            <w:r w:rsidRPr="005F3BE7">
              <w:rPr>
                <w:b/>
                <w:bCs/>
                <w:kern w:val="2"/>
                <w:szCs w:val="24"/>
              </w:rPr>
              <w:t xml:space="preserve">. Sutarties įvykdymo užtikrinimo pateikimas </w:t>
            </w:r>
          </w:p>
        </w:tc>
        <w:tc>
          <w:tcPr>
            <w:tcW w:w="7502" w:type="dxa"/>
            <w:gridSpan w:val="4"/>
          </w:tcPr>
          <w:p w14:paraId="5CB1F12E" w14:textId="77777777" w:rsidR="00BC199E" w:rsidRPr="005F3BE7" w:rsidRDefault="00BC199E" w:rsidP="00CD3D8E">
            <w:pPr>
              <w:rPr>
                <w:kern w:val="2"/>
                <w:szCs w:val="24"/>
              </w:rPr>
            </w:pPr>
            <w:r w:rsidRPr="005F3BE7">
              <w:rPr>
                <w:kern w:val="2"/>
                <w:szCs w:val="24"/>
              </w:rPr>
              <w:t>Netaikoma</w:t>
            </w:r>
          </w:p>
          <w:p w14:paraId="4D234301" w14:textId="77777777" w:rsidR="00BC199E" w:rsidRPr="005F3BE7" w:rsidRDefault="00BC199E" w:rsidP="005220A7">
            <w:pPr>
              <w:rPr>
                <w:kern w:val="2"/>
                <w:szCs w:val="24"/>
              </w:rPr>
            </w:pPr>
          </w:p>
        </w:tc>
      </w:tr>
      <w:tr w:rsidR="00BC199E" w:rsidRPr="005F3BE7" w14:paraId="3E85B87A" w14:textId="77777777" w:rsidTr="005F3BE7">
        <w:trPr>
          <w:trHeight w:val="300"/>
        </w:trPr>
        <w:tc>
          <w:tcPr>
            <w:tcW w:w="10206" w:type="dxa"/>
            <w:gridSpan w:val="6"/>
          </w:tcPr>
          <w:p w14:paraId="49182664" w14:textId="77777777" w:rsidR="00BC199E" w:rsidRPr="005F3BE7" w:rsidRDefault="00BC199E"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C199E" w:rsidRPr="005F3BE7" w14:paraId="06B5EBD4" w14:textId="77777777" w:rsidTr="005F3BE7">
        <w:trPr>
          <w:trHeight w:val="300"/>
        </w:trPr>
        <w:tc>
          <w:tcPr>
            <w:tcW w:w="2704" w:type="dxa"/>
            <w:gridSpan w:val="2"/>
          </w:tcPr>
          <w:p w14:paraId="2B02EB40" w14:textId="77777777" w:rsidR="00BC199E" w:rsidRPr="005F3BE7" w:rsidRDefault="00BC199E" w:rsidP="005220A7">
            <w:pPr>
              <w:rPr>
                <w:b/>
                <w:bCs/>
                <w:kern w:val="2"/>
                <w:szCs w:val="24"/>
              </w:rPr>
            </w:pPr>
            <w:r w:rsidRPr="005F3BE7">
              <w:rPr>
                <w:b/>
                <w:bCs/>
                <w:kern w:val="2"/>
                <w:szCs w:val="24"/>
              </w:rPr>
              <w:t xml:space="preserve">9.1. Pirkėjui taikomos netesybos už mokėjimų </w:t>
            </w:r>
            <w:r w:rsidRPr="005F3BE7">
              <w:rPr>
                <w:b/>
                <w:bCs/>
                <w:kern w:val="2"/>
                <w:szCs w:val="24"/>
              </w:rPr>
              <w:lastRenderedPageBreak/>
              <w:t>pagal Sutartį vėlavimą</w:t>
            </w:r>
          </w:p>
        </w:tc>
        <w:tc>
          <w:tcPr>
            <w:tcW w:w="7502" w:type="dxa"/>
            <w:gridSpan w:val="4"/>
          </w:tcPr>
          <w:p w14:paraId="2A07C24E" w14:textId="77777777" w:rsidR="00BC199E" w:rsidRPr="005F3BE7" w:rsidRDefault="00BC199E" w:rsidP="00EB62B0">
            <w:pPr>
              <w:jc w:val="both"/>
              <w:rPr>
                <w:color w:val="000000"/>
                <w:kern w:val="2"/>
                <w:szCs w:val="24"/>
              </w:rPr>
            </w:pPr>
            <w:r w:rsidRPr="005F3BE7">
              <w:rPr>
                <w:kern w:val="2"/>
                <w:szCs w:val="24"/>
              </w:rPr>
              <w:lastRenderedPageBreak/>
              <w:t xml:space="preserve">Jei Pirkėjas, gavęs tinkamai pateiktą ir užpildytą Sąskaitą, uždelsia atsiskaityti už tinkamai Tiekėjo  perduotas kokybiškas Prekes per Sutartyje </w:t>
            </w:r>
            <w:r w:rsidRPr="005F3BE7">
              <w:rPr>
                <w:kern w:val="2"/>
                <w:szCs w:val="24"/>
              </w:rPr>
              <w:lastRenderedPageBreak/>
              <w:t>nurodytą terminą, Tiekėjas nuo kitos nei nustatytas terminas dienos skaičiuoja Pirkėjui 0,04 (keturios šimtosios) procento dydžio delspinigius nuo neapmokėtos sumos be PVM už kiekvieną vėlavimo dieną.</w:t>
            </w:r>
          </w:p>
        </w:tc>
      </w:tr>
      <w:tr w:rsidR="00BC199E" w:rsidRPr="00AD016C" w14:paraId="408A6796" w14:textId="77777777" w:rsidTr="005F3BE7">
        <w:trPr>
          <w:trHeight w:val="300"/>
        </w:trPr>
        <w:tc>
          <w:tcPr>
            <w:tcW w:w="2704" w:type="dxa"/>
            <w:gridSpan w:val="2"/>
          </w:tcPr>
          <w:p w14:paraId="0C24CE0E" w14:textId="77777777" w:rsidR="00BC199E" w:rsidRPr="005F3BE7" w:rsidRDefault="00BC199E" w:rsidP="005220A7">
            <w:pPr>
              <w:rPr>
                <w:b/>
                <w:bCs/>
                <w:kern w:val="2"/>
                <w:szCs w:val="24"/>
              </w:rPr>
            </w:pPr>
            <w:r w:rsidRPr="005F3BE7">
              <w:rPr>
                <w:b/>
                <w:bCs/>
                <w:kern w:val="2"/>
                <w:szCs w:val="24"/>
              </w:rPr>
              <w:lastRenderedPageBreak/>
              <w:t>9.2. Tiekėjui taikomos netesybos</w:t>
            </w:r>
          </w:p>
        </w:tc>
        <w:tc>
          <w:tcPr>
            <w:tcW w:w="7502" w:type="dxa"/>
            <w:gridSpan w:val="4"/>
          </w:tcPr>
          <w:p w14:paraId="7B019EBD" w14:textId="77777777" w:rsidR="00BC199E" w:rsidRPr="00CD3D8E" w:rsidRDefault="00BC199E" w:rsidP="00EB62B0">
            <w:pPr>
              <w:jc w:val="both"/>
              <w:rPr>
                <w:kern w:val="2"/>
                <w:szCs w:val="24"/>
              </w:rPr>
            </w:pPr>
            <w:r w:rsidRPr="005F3BE7">
              <w:rPr>
                <w:color w:val="000000"/>
                <w:kern w:val="2"/>
                <w:szCs w:val="24"/>
              </w:rPr>
              <w:t>9</w:t>
            </w:r>
            <w:r w:rsidRPr="005F3BE7">
              <w:rPr>
                <w:kern w:val="2"/>
                <w:szCs w:val="24"/>
              </w:rPr>
              <w:t xml:space="preserve">.2.1.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bet ne </w:t>
            </w:r>
            <w:r w:rsidRPr="00CD3D8E">
              <w:rPr>
                <w:kern w:val="2"/>
                <w:szCs w:val="24"/>
              </w:rPr>
              <w:t xml:space="preserve">mažiau kaip 30 </w:t>
            </w:r>
            <w:proofErr w:type="spellStart"/>
            <w:r w:rsidRPr="00CD3D8E">
              <w:rPr>
                <w:kern w:val="2"/>
                <w:szCs w:val="24"/>
              </w:rPr>
              <w:t>Eur</w:t>
            </w:r>
            <w:proofErr w:type="spellEnd"/>
            <w:r w:rsidRPr="00CD3D8E">
              <w:rPr>
                <w:kern w:val="2"/>
                <w:szCs w:val="24"/>
              </w:rPr>
              <w:t xml:space="preserve">, jei apskaičiuota delspinigių suma yra mažesnė negu 30 </w:t>
            </w:r>
            <w:proofErr w:type="spellStart"/>
            <w:r w:rsidRPr="00CD3D8E">
              <w:rPr>
                <w:kern w:val="2"/>
                <w:szCs w:val="24"/>
              </w:rPr>
              <w:t>Eur</w:t>
            </w:r>
            <w:proofErr w:type="spellEnd"/>
            <w:r w:rsidRPr="00CD3D8E">
              <w:rPr>
                <w:kern w:val="2"/>
                <w:szCs w:val="24"/>
              </w:rPr>
              <w:t>. </w:t>
            </w:r>
          </w:p>
          <w:p w14:paraId="570C4B36" w14:textId="0FC94AFE" w:rsidR="00BC199E" w:rsidRPr="00CD3D8E" w:rsidRDefault="00BC199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BC199E" w:rsidRPr="005F3BE7" w:rsidRDefault="00BC199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C199E" w:rsidRPr="005F3BE7" w14:paraId="160E304B" w14:textId="77777777" w:rsidTr="005F3BE7">
        <w:trPr>
          <w:trHeight w:val="300"/>
        </w:trPr>
        <w:tc>
          <w:tcPr>
            <w:tcW w:w="2704" w:type="dxa"/>
            <w:gridSpan w:val="2"/>
          </w:tcPr>
          <w:p w14:paraId="18B4CDF2" w14:textId="390DAD37" w:rsidR="00BC199E" w:rsidRPr="005F3BE7" w:rsidRDefault="00BC199E" w:rsidP="005220A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2" w:type="dxa"/>
            <w:gridSpan w:val="4"/>
          </w:tcPr>
          <w:p w14:paraId="6B4D7854" w14:textId="77777777" w:rsidR="00BC199E" w:rsidRPr="005F3BE7" w:rsidRDefault="00BC199E" w:rsidP="00EB62B0">
            <w:pPr>
              <w:jc w:val="both"/>
              <w:rPr>
                <w:kern w:val="2"/>
                <w:szCs w:val="24"/>
              </w:rPr>
            </w:pPr>
            <w:r w:rsidRPr="005F3BE7">
              <w:rPr>
                <w:kern w:val="2"/>
                <w:szCs w:val="24"/>
              </w:rPr>
              <w:t xml:space="preserve">Nutraukus Sutartį dėl esminio Sutarties pažeidimo, nustatyto Sutarties Specialiosiose sąlygose, mokama 15 (penkiolikos) procentų dydžio bauda nuo Pradinės Sutarties vertės be PVM, nurodytos Specialiųjų sąlygų 5.2 punkte. </w:t>
            </w:r>
          </w:p>
        </w:tc>
      </w:tr>
      <w:tr w:rsidR="00BC199E" w:rsidRPr="005F3BE7" w14:paraId="1C3FD263" w14:textId="77777777" w:rsidTr="005F3BE7">
        <w:trPr>
          <w:trHeight w:val="300"/>
        </w:trPr>
        <w:tc>
          <w:tcPr>
            <w:tcW w:w="2704" w:type="dxa"/>
            <w:gridSpan w:val="2"/>
          </w:tcPr>
          <w:p w14:paraId="395F77CD" w14:textId="5E0E94CA" w:rsidR="00BC199E" w:rsidRPr="005F3BE7" w:rsidRDefault="00BC199E" w:rsidP="005220A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w:t>
            </w:r>
          </w:p>
        </w:tc>
        <w:tc>
          <w:tcPr>
            <w:tcW w:w="7502" w:type="dxa"/>
            <w:gridSpan w:val="4"/>
          </w:tcPr>
          <w:p w14:paraId="1E83C30D" w14:textId="77777777" w:rsidR="00BC199E" w:rsidRPr="005F3BE7" w:rsidRDefault="00BC199E" w:rsidP="00EB62B0">
            <w:pPr>
              <w:tabs>
                <w:tab w:val="left" w:pos="1418"/>
              </w:tabs>
              <w:jc w:val="both"/>
              <w:rPr>
                <w:bCs/>
                <w:szCs w:val="24"/>
              </w:rPr>
            </w:pPr>
            <w:r w:rsidRPr="005F3BE7">
              <w:rPr>
                <w:bCs/>
                <w:szCs w:val="24"/>
              </w:rPr>
              <w:t xml:space="preserve">9.4.1. Tiekėjui nustatoma 500 (penkių šimtų) </w:t>
            </w:r>
            <w:proofErr w:type="spellStart"/>
            <w:r w:rsidRPr="005F3BE7">
              <w:rPr>
                <w:bCs/>
                <w:szCs w:val="24"/>
              </w:rPr>
              <w:t>Eur</w:t>
            </w:r>
            <w:proofErr w:type="spellEnd"/>
            <w:r w:rsidRPr="005F3BE7">
              <w:rPr>
                <w:bCs/>
                <w:szCs w:val="24"/>
              </w:rPr>
              <w:t xml:space="preserve"> vertės bauda už kiekvieną Sutarties vykdymo metu pasitelktą, tačiau Sutartyje nustatyta tvarka neišviešintą </w:t>
            </w:r>
            <w:proofErr w:type="spellStart"/>
            <w:r w:rsidRPr="005F3BE7">
              <w:rPr>
                <w:bCs/>
                <w:szCs w:val="24"/>
              </w:rPr>
              <w:t>subtiekėją</w:t>
            </w:r>
            <w:proofErr w:type="spellEnd"/>
            <w:r w:rsidRPr="005F3BE7">
              <w:rPr>
                <w:bCs/>
                <w:szCs w:val="24"/>
              </w:rPr>
              <w:t xml:space="preserve"> ar kitą ūkio subjektą, surašant pažeidimo aktą už kiekvieną nustatytą atvejį. Bauda išskaičiuojama iš Tiekėjui mokėtinos sumos.</w:t>
            </w:r>
          </w:p>
          <w:p w14:paraId="3FDE7974" w14:textId="77777777" w:rsidR="00BC199E" w:rsidRPr="005F3BE7" w:rsidRDefault="00BC199E" w:rsidP="00EB62B0">
            <w:pPr>
              <w:tabs>
                <w:tab w:val="left" w:pos="1418"/>
              </w:tabs>
              <w:jc w:val="both"/>
              <w:rPr>
                <w:bCs/>
                <w:szCs w:val="24"/>
              </w:rPr>
            </w:pPr>
          </w:p>
          <w:p w14:paraId="54E625AA" w14:textId="77777777" w:rsidR="00BC199E" w:rsidRPr="005F3BE7" w:rsidRDefault="00BC199E"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BC199E" w:rsidRPr="005F3BE7" w14:paraId="5B43696F" w14:textId="77777777" w:rsidTr="005F3BE7">
        <w:trPr>
          <w:trHeight w:val="300"/>
        </w:trPr>
        <w:tc>
          <w:tcPr>
            <w:tcW w:w="2704" w:type="dxa"/>
            <w:gridSpan w:val="2"/>
          </w:tcPr>
          <w:p w14:paraId="5776DB75" w14:textId="77777777" w:rsidR="00BC199E" w:rsidRPr="005F3BE7" w:rsidRDefault="00BC199E"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BC199E" w:rsidRPr="005F3BE7" w:rsidRDefault="00BC199E" w:rsidP="009F001E">
            <w:pPr>
              <w:tabs>
                <w:tab w:val="left" w:pos="1418"/>
              </w:tabs>
              <w:jc w:val="both"/>
              <w:rPr>
                <w:bCs/>
                <w:szCs w:val="24"/>
              </w:rPr>
            </w:pPr>
            <w:r w:rsidRPr="005F3BE7">
              <w:rPr>
                <w:bCs/>
                <w:szCs w:val="24"/>
              </w:rPr>
              <w:t xml:space="preserve">9.5.1. Tiekėjui nustatoma 500 (penkių šimtų) </w:t>
            </w:r>
            <w:proofErr w:type="spellStart"/>
            <w:r w:rsidRPr="005F3BE7">
              <w:rPr>
                <w:bCs/>
                <w:szCs w:val="24"/>
              </w:rPr>
              <w:t>Eur</w:t>
            </w:r>
            <w:proofErr w:type="spellEnd"/>
            <w:r w:rsidRPr="005F3BE7">
              <w:rPr>
                <w:bCs/>
                <w:szCs w:val="24"/>
              </w:rPr>
              <w:t xml:space="preserve"> vertės bauda už kiekvieną nustatytą atvejį dėl aplinkosauginių kriterijų nesilaikymą, surašant pažeidimo aktą už kiekvieną nustatytą atvejį. Bauda išskaičiuojama iš Tiekėjui mokėtinos sumos.</w:t>
            </w:r>
          </w:p>
          <w:p w14:paraId="49F83FE6" w14:textId="77777777" w:rsidR="00BC199E" w:rsidRPr="005F3BE7" w:rsidRDefault="00BC199E" w:rsidP="00EB62B0">
            <w:pPr>
              <w:tabs>
                <w:tab w:val="left" w:pos="1418"/>
              </w:tabs>
              <w:jc w:val="both"/>
              <w:rPr>
                <w:bCs/>
                <w:szCs w:val="24"/>
              </w:rPr>
            </w:pPr>
          </w:p>
          <w:p w14:paraId="53B82A81" w14:textId="77777777" w:rsidR="00BC199E" w:rsidRPr="005F3BE7" w:rsidRDefault="00BC199E" w:rsidP="00EB62B0">
            <w:pPr>
              <w:jc w:val="both"/>
              <w:rPr>
                <w:color w:val="4472C4"/>
                <w:kern w:val="2"/>
                <w:szCs w:val="24"/>
              </w:rPr>
            </w:pPr>
            <w:r w:rsidRPr="005F3BE7">
              <w:rPr>
                <w:bCs/>
                <w:szCs w:val="24"/>
              </w:rPr>
              <w:t>9.5.2. Jeigu bauda neišskaičiuojama pagal Bendrųjų sąlygų 8.2.3 punktą, Tiekėjas privalo sumokėti Pirkėjui baudą per 5 (penkias) darbo dienas nuo Pirkėjo pareikalavimo.</w:t>
            </w:r>
          </w:p>
        </w:tc>
      </w:tr>
      <w:tr w:rsidR="00BC199E" w:rsidRPr="005F3BE7" w14:paraId="124A22DD" w14:textId="77777777" w:rsidTr="005F3BE7">
        <w:trPr>
          <w:trHeight w:val="300"/>
        </w:trPr>
        <w:tc>
          <w:tcPr>
            <w:tcW w:w="2704" w:type="dxa"/>
            <w:gridSpan w:val="2"/>
            <w:shd w:val="clear" w:color="auto" w:fill="auto"/>
          </w:tcPr>
          <w:p w14:paraId="4430A79B" w14:textId="77777777" w:rsidR="00BC199E" w:rsidRPr="005F3BE7" w:rsidRDefault="00BC199E" w:rsidP="005220A7">
            <w:pPr>
              <w:rPr>
                <w:b/>
                <w:bCs/>
                <w:kern w:val="2"/>
                <w:szCs w:val="24"/>
              </w:rPr>
            </w:pPr>
            <w:r w:rsidRPr="005F3BE7">
              <w:rPr>
                <w:b/>
                <w:bCs/>
                <w:kern w:val="2"/>
                <w:szCs w:val="24"/>
              </w:rPr>
              <w:t xml:space="preserve">9.6. Tiekėjui / Pirkėjui taikoma bauda dėl konfidencialumo reikalavimų </w:t>
            </w:r>
            <w:r w:rsidRPr="005F3BE7">
              <w:rPr>
                <w:b/>
                <w:bCs/>
                <w:kern w:val="2"/>
                <w:szCs w:val="24"/>
              </w:rPr>
              <w:lastRenderedPageBreak/>
              <w:t>nesilaikymo</w:t>
            </w:r>
          </w:p>
        </w:tc>
        <w:tc>
          <w:tcPr>
            <w:tcW w:w="7502" w:type="dxa"/>
            <w:gridSpan w:val="4"/>
            <w:shd w:val="clear" w:color="auto" w:fill="auto"/>
          </w:tcPr>
          <w:p w14:paraId="199ACECF" w14:textId="77777777" w:rsidR="00BC199E" w:rsidRPr="005F3BE7" w:rsidRDefault="00BC199E" w:rsidP="005220A7">
            <w:pPr>
              <w:rPr>
                <w:color w:val="4472C4"/>
                <w:kern w:val="2"/>
                <w:szCs w:val="24"/>
              </w:rPr>
            </w:pPr>
            <w:r w:rsidRPr="005F3BE7">
              <w:rPr>
                <w:kern w:val="2"/>
                <w:szCs w:val="24"/>
              </w:rPr>
              <w:lastRenderedPageBreak/>
              <w:t>Netaikoma</w:t>
            </w:r>
          </w:p>
          <w:p w14:paraId="62FCAB72" w14:textId="77777777" w:rsidR="00BC199E" w:rsidRPr="005F3BE7" w:rsidRDefault="00BC199E" w:rsidP="005220A7">
            <w:pPr>
              <w:rPr>
                <w:color w:val="4472C4"/>
                <w:kern w:val="2"/>
                <w:szCs w:val="24"/>
              </w:rPr>
            </w:pPr>
          </w:p>
        </w:tc>
      </w:tr>
      <w:tr w:rsidR="00BC199E" w:rsidRPr="005F3BE7" w14:paraId="79ED733C" w14:textId="77777777" w:rsidTr="005F3BE7">
        <w:trPr>
          <w:trHeight w:val="300"/>
        </w:trPr>
        <w:tc>
          <w:tcPr>
            <w:tcW w:w="2704" w:type="dxa"/>
            <w:gridSpan w:val="2"/>
          </w:tcPr>
          <w:p w14:paraId="412821B9" w14:textId="6BDAF377" w:rsidR="00BC199E" w:rsidRPr="005F3BE7" w:rsidRDefault="00BC199E" w:rsidP="005220A7">
            <w:pPr>
              <w:rPr>
                <w:b/>
                <w:bCs/>
                <w:kern w:val="2"/>
                <w:szCs w:val="24"/>
              </w:rPr>
            </w:pPr>
            <w:r>
              <w:rPr>
                <w:b/>
                <w:bCs/>
                <w:kern w:val="2"/>
              </w:rPr>
              <w:lastRenderedPageBreak/>
              <w:t>9.7. Tiekėjui taikomos netesybos dėl pirkimo dokumentuose nustatytų Kokybinių kriterijų nepasiekimo Sutarties vykdymo metu</w:t>
            </w:r>
          </w:p>
        </w:tc>
        <w:tc>
          <w:tcPr>
            <w:tcW w:w="7502" w:type="dxa"/>
            <w:gridSpan w:val="4"/>
          </w:tcPr>
          <w:p w14:paraId="3BA27AD8" w14:textId="77777777" w:rsidR="00BC199E" w:rsidRPr="005F3BE7" w:rsidRDefault="00BC199E" w:rsidP="00EB62B0">
            <w:pPr>
              <w:jc w:val="both"/>
              <w:rPr>
                <w:kern w:val="2"/>
                <w:szCs w:val="24"/>
              </w:rPr>
            </w:pPr>
            <w:r w:rsidRPr="005F3BE7">
              <w:rPr>
                <w:kern w:val="2"/>
                <w:szCs w:val="24"/>
              </w:rPr>
              <w:t>Netaikoma</w:t>
            </w:r>
          </w:p>
          <w:p w14:paraId="634F72A1" w14:textId="77777777" w:rsidR="00BC199E" w:rsidRPr="005F3BE7" w:rsidRDefault="00BC199E" w:rsidP="00EB62B0">
            <w:pPr>
              <w:jc w:val="both"/>
              <w:rPr>
                <w:color w:val="4472C4"/>
                <w:kern w:val="2"/>
                <w:szCs w:val="24"/>
              </w:rPr>
            </w:pPr>
          </w:p>
        </w:tc>
      </w:tr>
      <w:tr w:rsidR="00BC199E" w:rsidRPr="005F3BE7" w14:paraId="584ED798" w14:textId="77777777" w:rsidTr="005F3BE7">
        <w:trPr>
          <w:trHeight w:val="300"/>
        </w:trPr>
        <w:tc>
          <w:tcPr>
            <w:tcW w:w="2704" w:type="dxa"/>
            <w:gridSpan w:val="2"/>
          </w:tcPr>
          <w:p w14:paraId="256AC274" w14:textId="77777777" w:rsidR="00BC199E" w:rsidRPr="00CD3D8E" w:rsidRDefault="00BC199E" w:rsidP="005220A7">
            <w:pPr>
              <w:rPr>
                <w:b/>
                <w:bCs/>
                <w:kern w:val="2"/>
                <w:szCs w:val="24"/>
              </w:rPr>
            </w:pPr>
            <w:r w:rsidRPr="00CD3D8E">
              <w:rPr>
                <w:b/>
                <w:bCs/>
                <w:kern w:val="2"/>
                <w:szCs w:val="24"/>
              </w:rPr>
              <w:t>9.8. Tiekėjui taikomos netesybos dėl Sutarties įvykdymo užtikrinimo nepratęsimo</w:t>
            </w:r>
          </w:p>
        </w:tc>
        <w:tc>
          <w:tcPr>
            <w:tcW w:w="7502" w:type="dxa"/>
            <w:gridSpan w:val="4"/>
          </w:tcPr>
          <w:p w14:paraId="0BB2A726" w14:textId="77777777" w:rsidR="00BC199E" w:rsidRPr="00CD3D8E" w:rsidRDefault="00BC199E" w:rsidP="005220A7">
            <w:pPr>
              <w:rPr>
                <w:kern w:val="2"/>
                <w:szCs w:val="24"/>
              </w:rPr>
            </w:pPr>
            <w:r w:rsidRPr="00CD3D8E">
              <w:rPr>
                <w:kern w:val="2"/>
                <w:szCs w:val="24"/>
              </w:rPr>
              <w:t>Netaikoma</w:t>
            </w:r>
          </w:p>
          <w:p w14:paraId="5FC30976" w14:textId="77777777" w:rsidR="00BC199E" w:rsidRPr="00CD3D8E" w:rsidRDefault="00BC199E" w:rsidP="005220A7">
            <w:pPr>
              <w:rPr>
                <w:color w:val="4472C4"/>
                <w:kern w:val="2"/>
                <w:szCs w:val="24"/>
              </w:rPr>
            </w:pPr>
          </w:p>
        </w:tc>
      </w:tr>
      <w:tr w:rsidR="00BC199E" w:rsidRPr="005F3BE7" w14:paraId="72411561" w14:textId="77777777" w:rsidTr="005F3BE7">
        <w:trPr>
          <w:trHeight w:val="300"/>
        </w:trPr>
        <w:tc>
          <w:tcPr>
            <w:tcW w:w="2704" w:type="dxa"/>
            <w:gridSpan w:val="2"/>
          </w:tcPr>
          <w:p w14:paraId="12916B95" w14:textId="1D701DD6" w:rsidR="00BC199E" w:rsidRPr="00CD3D8E" w:rsidRDefault="00BC199E" w:rsidP="005220A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BC199E" w:rsidRPr="00CD3D8E" w:rsidRDefault="00BC199E" w:rsidP="004B01F5">
            <w:pPr>
              <w:rPr>
                <w:kern w:val="2"/>
                <w:szCs w:val="24"/>
              </w:rPr>
            </w:pPr>
            <w:r w:rsidRPr="00CD3D8E">
              <w:rPr>
                <w:kern w:val="2"/>
                <w:szCs w:val="24"/>
              </w:rPr>
              <w:t>Netaikoma</w:t>
            </w:r>
          </w:p>
          <w:p w14:paraId="6FD8FBCF" w14:textId="77777777" w:rsidR="00BC199E" w:rsidRPr="00CD3D8E" w:rsidRDefault="00BC199E" w:rsidP="005220A7">
            <w:pPr>
              <w:rPr>
                <w:kern w:val="2"/>
                <w:szCs w:val="24"/>
              </w:rPr>
            </w:pPr>
          </w:p>
        </w:tc>
      </w:tr>
      <w:tr w:rsidR="00BC199E" w:rsidRPr="005F3BE7" w14:paraId="5BF502E6" w14:textId="77777777" w:rsidTr="005F3BE7">
        <w:trPr>
          <w:trHeight w:val="300"/>
        </w:trPr>
        <w:tc>
          <w:tcPr>
            <w:tcW w:w="2704" w:type="dxa"/>
            <w:gridSpan w:val="2"/>
          </w:tcPr>
          <w:p w14:paraId="63B1D95A" w14:textId="302AC646" w:rsidR="00BC199E" w:rsidRPr="00CD3D8E" w:rsidRDefault="00BC199E" w:rsidP="005220A7">
            <w:pPr>
              <w:rPr>
                <w:b/>
                <w:bCs/>
                <w:kern w:val="2"/>
                <w:szCs w:val="24"/>
              </w:rPr>
            </w:pPr>
            <w:r w:rsidRPr="00CD3D8E">
              <w:rPr>
                <w:b/>
                <w:bCs/>
                <w:kern w:val="2"/>
                <w:szCs w:val="24"/>
              </w:rPr>
              <w:t>9.10. Kitos netesybos</w:t>
            </w:r>
          </w:p>
        </w:tc>
        <w:tc>
          <w:tcPr>
            <w:tcW w:w="7502" w:type="dxa"/>
            <w:gridSpan w:val="4"/>
          </w:tcPr>
          <w:p w14:paraId="38EC4A8E" w14:textId="384E9CAF" w:rsidR="00BC199E" w:rsidRPr="00CD3D8E" w:rsidRDefault="00BC199E" w:rsidP="00EB62B0">
            <w:pPr>
              <w:jc w:val="both"/>
              <w:rPr>
                <w:kern w:val="2"/>
                <w:szCs w:val="24"/>
              </w:rPr>
            </w:pPr>
            <w:r w:rsidRPr="00CD3D8E">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Tiekėjas įsipareigoja sumokėti 10 % nuo Pradinės Sutarties vertės be PVM dydžio baudą.</w:t>
            </w:r>
          </w:p>
        </w:tc>
      </w:tr>
      <w:tr w:rsidR="00BC199E" w:rsidRPr="005F3BE7" w14:paraId="16765032" w14:textId="77777777" w:rsidTr="005F3BE7">
        <w:trPr>
          <w:trHeight w:val="300"/>
        </w:trPr>
        <w:tc>
          <w:tcPr>
            <w:tcW w:w="10206" w:type="dxa"/>
            <w:gridSpan w:val="6"/>
          </w:tcPr>
          <w:p w14:paraId="55F44134" w14:textId="27749395" w:rsidR="00BC199E" w:rsidRPr="00CD3D8E" w:rsidRDefault="00BC199E" w:rsidP="008263BF">
            <w:pPr>
              <w:tabs>
                <w:tab w:val="left" w:pos="5460"/>
              </w:tabs>
              <w:jc w:val="center"/>
              <w:rPr>
                <w:b/>
                <w:bCs/>
                <w:kern w:val="2"/>
                <w:szCs w:val="24"/>
              </w:rPr>
            </w:pPr>
            <w:r w:rsidRPr="00CD3D8E">
              <w:rPr>
                <w:b/>
                <w:kern w:val="2"/>
                <w:szCs w:val="24"/>
              </w:rPr>
              <w:t>10. ESMINĖS SUTARTIES SĄLYGOS</w:t>
            </w:r>
          </w:p>
        </w:tc>
      </w:tr>
      <w:tr w:rsidR="00BC199E" w:rsidRPr="005F3BE7" w14:paraId="07F09F56" w14:textId="77777777" w:rsidTr="009C38D7">
        <w:trPr>
          <w:trHeight w:val="300"/>
        </w:trPr>
        <w:tc>
          <w:tcPr>
            <w:tcW w:w="2704" w:type="dxa"/>
            <w:gridSpan w:val="2"/>
          </w:tcPr>
          <w:p w14:paraId="34284FEE" w14:textId="3BEE6DD6" w:rsidR="00BC199E" w:rsidRPr="00CD3D8E" w:rsidRDefault="00BC199E" w:rsidP="00CD3D8E">
            <w:pPr>
              <w:rPr>
                <w:b/>
                <w:bCs/>
                <w:kern w:val="2"/>
                <w:szCs w:val="24"/>
              </w:rPr>
            </w:pPr>
            <w:r w:rsidRPr="00CD3D8E">
              <w:rPr>
                <w:b/>
                <w:bCs/>
              </w:rPr>
              <w:t>10.1. Esminės Sutarties sąlygos</w:t>
            </w:r>
          </w:p>
        </w:tc>
        <w:tc>
          <w:tcPr>
            <w:tcW w:w="7502" w:type="dxa"/>
            <w:gridSpan w:val="4"/>
          </w:tcPr>
          <w:p w14:paraId="44F88FD2" w14:textId="77777777" w:rsidR="00BC199E" w:rsidRPr="00CD3D8E" w:rsidRDefault="00BC199E" w:rsidP="00CD3D8E">
            <w:pPr>
              <w:rPr>
                <w:kern w:val="2"/>
                <w:szCs w:val="24"/>
              </w:rPr>
            </w:pPr>
            <w:r w:rsidRPr="00CD3D8E">
              <w:rPr>
                <w:kern w:val="2"/>
                <w:szCs w:val="24"/>
              </w:rPr>
              <w:t>Netaikoma</w:t>
            </w:r>
          </w:p>
          <w:p w14:paraId="7D612F45" w14:textId="77777777" w:rsidR="00BC199E" w:rsidRPr="00CD3D8E" w:rsidRDefault="00BC199E" w:rsidP="009C38D7">
            <w:pPr>
              <w:rPr>
                <w:b/>
                <w:bCs/>
                <w:kern w:val="2"/>
                <w:szCs w:val="24"/>
              </w:rPr>
            </w:pPr>
          </w:p>
          <w:p w14:paraId="3B74B92C" w14:textId="5CE9C195" w:rsidR="00BC199E" w:rsidRPr="00CD3D8E" w:rsidRDefault="00BC199E" w:rsidP="00CD3D8E">
            <w:pPr>
              <w:tabs>
                <w:tab w:val="left" w:pos="1455"/>
              </w:tabs>
              <w:rPr>
                <w:b/>
                <w:bCs/>
                <w:kern w:val="2"/>
                <w:szCs w:val="24"/>
              </w:rPr>
            </w:pPr>
          </w:p>
        </w:tc>
      </w:tr>
      <w:tr w:rsidR="00BC199E" w:rsidRPr="005F3BE7" w14:paraId="69C3F7C0" w14:textId="77777777" w:rsidTr="009C38D7">
        <w:trPr>
          <w:trHeight w:val="300"/>
        </w:trPr>
        <w:tc>
          <w:tcPr>
            <w:tcW w:w="2704" w:type="dxa"/>
            <w:gridSpan w:val="2"/>
          </w:tcPr>
          <w:p w14:paraId="0E1993B1" w14:textId="16FD52EA" w:rsidR="00BC199E" w:rsidRPr="00CD3D8E" w:rsidRDefault="00BC199E"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BC199E" w:rsidRPr="00CD3D8E" w:rsidRDefault="00BC199E" w:rsidP="00CD3D8E">
            <w:pPr>
              <w:rPr>
                <w:b/>
                <w:bCs/>
                <w:kern w:val="2"/>
                <w:szCs w:val="24"/>
              </w:rPr>
            </w:pPr>
            <w:r w:rsidRPr="00CD3D8E">
              <w:rPr>
                <w:kern w:val="2"/>
                <w:szCs w:val="24"/>
              </w:rPr>
              <w:t xml:space="preserve">Netaikoma </w:t>
            </w:r>
          </w:p>
        </w:tc>
      </w:tr>
      <w:tr w:rsidR="00BC199E" w:rsidRPr="005F3BE7" w14:paraId="1821D139" w14:textId="77777777" w:rsidTr="005F3BE7">
        <w:trPr>
          <w:trHeight w:val="300"/>
        </w:trPr>
        <w:tc>
          <w:tcPr>
            <w:tcW w:w="10206" w:type="dxa"/>
            <w:gridSpan w:val="6"/>
          </w:tcPr>
          <w:p w14:paraId="617D1F2C" w14:textId="45F2F2DD" w:rsidR="00BC199E" w:rsidRPr="00CD3D8E" w:rsidRDefault="00BC199E" w:rsidP="008263BF">
            <w:pPr>
              <w:jc w:val="center"/>
              <w:rPr>
                <w:b/>
                <w:bCs/>
                <w:kern w:val="2"/>
                <w:szCs w:val="24"/>
              </w:rPr>
            </w:pPr>
            <w:r w:rsidRPr="00CD3D8E">
              <w:rPr>
                <w:b/>
                <w:bCs/>
                <w:kern w:val="2"/>
                <w:szCs w:val="24"/>
              </w:rPr>
              <w:t>11. SUTARTIES GALIOJIMAS IR KEITIMAS</w:t>
            </w:r>
          </w:p>
        </w:tc>
      </w:tr>
      <w:tr w:rsidR="00BC199E" w:rsidRPr="005F3BE7" w14:paraId="7F98ACE1" w14:textId="77777777" w:rsidTr="005F3BE7">
        <w:trPr>
          <w:trHeight w:val="300"/>
        </w:trPr>
        <w:tc>
          <w:tcPr>
            <w:tcW w:w="2704" w:type="dxa"/>
            <w:gridSpan w:val="2"/>
          </w:tcPr>
          <w:p w14:paraId="6464434F" w14:textId="2699994C" w:rsidR="00BC199E" w:rsidRPr="00CD3D8E" w:rsidRDefault="00BC199E" w:rsidP="008263BF">
            <w:pPr>
              <w:rPr>
                <w:b/>
                <w:bCs/>
                <w:kern w:val="2"/>
                <w:szCs w:val="24"/>
              </w:rPr>
            </w:pPr>
            <w:r w:rsidRPr="00CD3D8E">
              <w:rPr>
                <w:b/>
                <w:bCs/>
                <w:kern w:val="2"/>
                <w:szCs w:val="24"/>
              </w:rPr>
              <w:t>11.1. Sutarties sudarymas ir įsigaliojimas</w:t>
            </w:r>
          </w:p>
        </w:tc>
        <w:tc>
          <w:tcPr>
            <w:tcW w:w="7502" w:type="dxa"/>
            <w:gridSpan w:val="4"/>
          </w:tcPr>
          <w:p w14:paraId="7577121A" w14:textId="77777777" w:rsidR="00BC199E" w:rsidRPr="005F3BE7" w:rsidRDefault="00BC199E"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C199E" w:rsidRPr="005F3BE7" w:rsidRDefault="00BC199E" w:rsidP="00507CB7">
            <w:pPr>
              <w:jc w:val="both"/>
              <w:rPr>
                <w:color w:val="4472C4"/>
                <w:kern w:val="2"/>
                <w:szCs w:val="24"/>
              </w:rPr>
            </w:pPr>
            <w:r w:rsidRPr="005F3BE7">
              <w:rPr>
                <w:color w:val="000000"/>
                <w:kern w:val="2"/>
                <w:szCs w:val="24"/>
              </w:rPr>
              <w:t>Sutartis galioja iki visiško prievolių įvykdymo.</w:t>
            </w:r>
            <w:r w:rsidRPr="005F3BE7">
              <w:rPr>
                <w:kern w:val="2"/>
                <w:szCs w:val="24"/>
              </w:rPr>
              <w:t xml:space="preserve"> </w:t>
            </w:r>
            <w:r>
              <w:rPr>
                <w:kern w:val="2"/>
                <w:szCs w:val="24"/>
              </w:rPr>
              <w:t>Tiekėjo</w:t>
            </w:r>
            <w:r w:rsidRPr="005F3BE7">
              <w:rPr>
                <w:kern w:val="2"/>
                <w:szCs w:val="24"/>
              </w:rPr>
              <w:t xml:space="preserve"> garantiniai įsipareigojimai galioja visą prekių garantinį laikotarpį.</w:t>
            </w:r>
          </w:p>
        </w:tc>
      </w:tr>
      <w:tr w:rsidR="00BC199E" w:rsidRPr="005F3BE7" w14:paraId="01CBBB8A" w14:textId="77777777" w:rsidTr="005F3BE7">
        <w:trPr>
          <w:trHeight w:val="300"/>
        </w:trPr>
        <w:tc>
          <w:tcPr>
            <w:tcW w:w="2704" w:type="dxa"/>
            <w:gridSpan w:val="2"/>
          </w:tcPr>
          <w:p w14:paraId="1F2D3DD5" w14:textId="0D15F86F" w:rsidR="00BC199E" w:rsidRPr="005F3BE7" w:rsidRDefault="00BC199E" w:rsidP="005220A7">
            <w:pPr>
              <w:rPr>
                <w:b/>
                <w:bCs/>
                <w:kern w:val="2"/>
                <w:szCs w:val="24"/>
              </w:rPr>
            </w:pPr>
            <w:r>
              <w:rPr>
                <w:b/>
                <w:bCs/>
                <w:kern w:val="2"/>
                <w:szCs w:val="24"/>
              </w:rPr>
              <w:t>11</w:t>
            </w:r>
            <w:r w:rsidRPr="005F3BE7">
              <w:rPr>
                <w:b/>
                <w:bCs/>
                <w:kern w:val="2"/>
                <w:szCs w:val="24"/>
              </w:rPr>
              <w:t>.2. Sutarties galiojimo termino pratęsimas</w:t>
            </w:r>
          </w:p>
        </w:tc>
        <w:tc>
          <w:tcPr>
            <w:tcW w:w="7502" w:type="dxa"/>
            <w:gridSpan w:val="4"/>
          </w:tcPr>
          <w:p w14:paraId="25A9E53A" w14:textId="77777777" w:rsidR="00BC199E" w:rsidRPr="005F3BE7" w:rsidRDefault="00BC199E" w:rsidP="00D43907">
            <w:pPr>
              <w:rPr>
                <w:kern w:val="2"/>
                <w:szCs w:val="24"/>
              </w:rPr>
            </w:pPr>
            <w:r w:rsidRPr="005F3BE7">
              <w:rPr>
                <w:kern w:val="2"/>
                <w:szCs w:val="24"/>
              </w:rPr>
              <w:t>Netaikoma</w:t>
            </w:r>
          </w:p>
        </w:tc>
      </w:tr>
      <w:tr w:rsidR="00BC199E" w:rsidRPr="005F3BE7" w14:paraId="40FD0A5D" w14:textId="77777777" w:rsidTr="005F3BE7">
        <w:trPr>
          <w:trHeight w:val="300"/>
        </w:trPr>
        <w:tc>
          <w:tcPr>
            <w:tcW w:w="10206" w:type="dxa"/>
            <w:gridSpan w:val="6"/>
          </w:tcPr>
          <w:p w14:paraId="7FE64BF6" w14:textId="6E24FF9E" w:rsidR="00BC199E" w:rsidRPr="005F3BE7" w:rsidRDefault="00BC199E" w:rsidP="005220A7">
            <w:pPr>
              <w:jc w:val="center"/>
              <w:rPr>
                <w:b/>
                <w:bCs/>
                <w:kern w:val="2"/>
                <w:szCs w:val="24"/>
              </w:rPr>
            </w:pPr>
            <w:r>
              <w:rPr>
                <w:b/>
                <w:bCs/>
                <w:kern w:val="2"/>
                <w:szCs w:val="24"/>
              </w:rPr>
              <w:t>12</w:t>
            </w:r>
            <w:r w:rsidRPr="005F3BE7">
              <w:rPr>
                <w:b/>
                <w:bCs/>
                <w:kern w:val="2"/>
                <w:szCs w:val="24"/>
              </w:rPr>
              <w:t>. SUTARTIES NUTRAUKIMAS</w:t>
            </w:r>
          </w:p>
        </w:tc>
      </w:tr>
      <w:tr w:rsidR="00BC199E" w:rsidRPr="005F3BE7" w14:paraId="3DDB6FAE" w14:textId="77777777" w:rsidTr="005F3BE7">
        <w:trPr>
          <w:trHeight w:val="300"/>
        </w:trPr>
        <w:tc>
          <w:tcPr>
            <w:tcW w:w="2532" w:type="dxa"/>
          </w:tcPr>
          <w:p w14:paraId="46837537" w14:textId="18DD3AD1" w:rsidR="00BC199E" w:rsidRPr="005F3BE7" w:rsidRDefault="00BC199E" w:rsidP="005220A7">
            <w:pPr>
              <w:rPr>
                <w:b/>
                <w:bCs/>
                <w:kern w:val="2"/>
                <w:szCs w:val="24"/>
              </w:rPr>
            </w:pPr>
            <w:r>
              <w:rPr>
                <w:b/>
                <w:bCs/>
                <w:kern w:val="2"/>
                <w:szCs w:val="24"/>
              </w:rPr>
              <w:t>12</w:t>
            </w:r>
            <w:r w:rsidRPr="005F3BE7">
              <w:rPr>
                <w:b/>
                <w:bCs/>
                <w:kern w:val="2"/>
                <w:szCs w:val="24"/>
              </w:rPr>
              <w:t>.1. Sutarties nutraukimo pagrindai</w:t>
            </w:r>
          </w:p>
        </w:tc>
        <w:tc>
          <w:tcPr>
            <w:tcW w:w="7674" w:type="dxa"/>
            <w:gridSpan w:val="5"/>
          </w:tcPr>
          <w:p w14:paraId="3C349A3E" w14:textId="77777777" w:rsidR="00BC199E" w:rsidRPr="005F3BE7" w:rsidRDefault="00BC199E"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C199E" w:rsidRPr="005F3BE7" w:rsidRDefault="00BC199E" w:rsidP="005220A7">
            <w:pPr>
              <w:rPr>
                <w:color w:val="4472C4"/>
                <w:kern w:val="2"/>
                <w:szCs w:val="24"/>
              </w:rPr>
            </w:pPr>
          </w:p>
        </w:tc>
      </w:tr>
      <w:tr w:rsidR="00BC199E" w:rsidRPr="005F3BE7" w14:paraId="22935A2C" w14:textId="77777777" w:rsidTr="005F3BE7">
        <w:trPr>
          <w:trHeight w:val="300"/>
        </w:trPr>
        <w:tc>
          <w:tcPr>
            <w:tcW w:w="2532" w:type="dxa"/>
          </w:tcPr>
          <w:p w14:paraId="26583B8E" w14:textId="234291BF" w:rsidR="00BC199E" w:rsidRPr="005F3BE7" w:rsidRDefault="00BC199E" w:rsidP="005220A7">
            <w:pPr>
              <w:rPr>
                <w:b/>
                <w:bCs/>
                <w:kern w:val="2"/>
                <w:szCs w:val="24"/>
              </w:rPr>
            </w:pPr>
            <w:r w:rsidRPr="005F3BE7">
              <w:rPr>
                <w:b/>
                <w:bCs/>
                <w:kern w:val="2"/>
                <w:szCs w:val="24"/>
              </w:rPr>
              <w:lastRenderedPageBreak/>
              <w:t>1</w:t>
            </w:r>
            <w:r>
              <w:rPr>
                <w:b/>
                <w:bCs/>
                <w:kern w:val="2"/>
                <w:szCs w:val="24"/>
              </w:rPr>
              <w:t>2</w:t>
            </w:r>
            <w:r w:rsidRPr="005F3BE7">
              <w:rPr>
                <w:b/>
                <w:bCs/>
                <w:kern w:val="2"/>
                <w:szCs w:val="24"/>
              </w:rPr>
              <w:t>.2. Esminiai Sutarties pažeidimai</w:t>
            </w:r>
          </w:p>
          <w:p w14:paraId="21F18C28" w14:textId="77777777" w:rsidR="00BC199E" w:rsidRPr="005F3BE7" w:rsidRDefault="00BC199E" w:rsidP="005220A7">
            <w:pPr>
              <w:rPr>
                <w:b/>
                <w:bCs/>
                <w:kern w:val="2"/>
                <w:szCs w:val="24"/>
              </w:rPr>
            </w:pPr>
          </w:p>
        </w:tc>
        <w:tc>
          <w:tcPr>
            <w:tcW w:w="7674" w:type="dxa"/>
            <w:gridSpan w:val="5"/>
          </w:tcPr>
          <w:p w14:paraId="4A9A9EA4" w14:textId="27429248" w:rsidR="00BC199E" w:rsidRPr="005F3BE7" w:rsidRDefault="00BC199E"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w:t>
            </w:r>
            <w:r>
              <w:rPr>
                <w:rFonts w:eastAsia="Arial"/>
                <w:kern w:val="2"/>
                <w:szCs w:val="24"/>
              </w:rPr>
              <w:t>2</w:t>
            </w:r>
            <w:r w:rsidRPr="005F3BE7">
              <w:rPr>
                <w:rFonts w:eastAsia="Arial"/>
                <w:kern w:val="2"/>
                <w:szCs w:val="24"/>
              </w:rPr>
              <w:t>.2.1. jeigu Tiekėjas pažeidžia Prekių pristatymo terminus ir priskaičiuotų netesybų už vėlavimą suma viršija 10 (dešimt) proc. Pradinės sutarties vertės;</w:t>
            </w:r>
          </w:p>
          <w:p w14:paraId="28C4D7B1" w14:textId="379F86BD" w:rsidR="00BC199E" w:rsidRPr="005F3BE7" w:rsidRDefault="00BC199E" w:rsidP="00EB62B0">
            <w:pPr>
              <w:spacing w:line="257" w:lineRule="auto"/>
              <w:jc w:val="both"/>
              <w:rPr>
                <w:rFonts w:eastAsia="Arial"/>
                <w:color w:val="FF0000"/>
                <w:kern w:val="2"/>
                <w:szCs w:val="24"/>
              </w:rPr>
            </w:pPr>
            <w:r>
              <w:rPr>
                <w:rFonts w:eastAsia="Arial"/>
                <w:kern w:val="2"/>
                <w:szCs w:val="24"/>
              </w:rPr>
              <w:t>12</w:t>
            </w:r>
            <w:r w:rsidRPr="005F3BE7">
              <w:rPr>
                <w:rFonts w:eastAsia="Arial"/>
                <w:kern w:val="2"/>
                <w:szCs w:val="24"/>
              </w:rPr>
              <w:t>.2.2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BC199E" w:rsidRPr="005F3BE7" w14:paraId="685FD03F" w14:textId="77777777" w:rsidTr="005F3BE7">
        <w:trPr>
          <w:trHeight w:val="300"/>
        </w:trPr>
        <w:tc>
          <w:tcPr>
            <w:tcW w:w="10206" w:type="dxa"/>
            <w:gridSpan w:val="6"/>
          </w:tcPr>
          <w:p w14:paraId="09F71EA8" w14:textId="5B5D4481" w:rsidR="00BC199E" w:rsidRPr="005F3BE7" w:rsidRDefault="00BC199E" w:rsidP="005220A7">
            <w:pPr>
              <w:jc w:val="center"/>
              <w:rPr>
                <w:kern w:val="2"/>
                <w:szCs w:val="24"/>
              </w:rPr>
            </w:pPr>
            <w:r>
              <w:rPr>
                <w:b/>
                <w:bCs/>
                <w:kern w:val="2"/>
                <w:szCs w:val="24"/>
              </w:rPr>
              <w:t>13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633DA0" w:rsidRPr="005F3BE7" w14:paraId="15086680" w14:textId="77777777" w:rsidTr="005F3BE7">
        <w:trPr>
          <w:trHeight w:val="300"/>
        </w:trPr>
        <w:tc>
          <w:tcPr>
            <w:tcW w:w="2532" w:type="dxa"/>
          </w:tcPr>
          <w:p w14:paraId="3EC4EA16" w14:textId="7A4BB0FF" w:rsidR="00633DA0" w:rsidRPr="005F3BE7" w:rsidRDefault="00633DA0" w:rsidP="000B79DC">
            <w:pPr>
              <w:rPr>
                <w:b/>
                <w:bCs/>
                <w:kern w:val="2"/>
                <w:szCs w:val="24"/>
              </w:rPr>
            </w:pPr>
            <w:r w:rsidRPr="005F3BE7">
              <w:rPr>
                <w:b/>
                <w:bCs/>
                <w:kern w:val="2"/>
                <w:szCs w:val="24"/>
              </w:rPr>
              <w:t>1</w:t>
            </w:r>
            <w:r>
              <w:rPr>
                <w:b/>
                <w:bCs/>
                <w:kern w:val="2"/>
                <w:szCs w:val="24"/>
              </w:rPr>
              <w:t>3</w:t>
            </w:r>
            <w:r w:rsidRPr="005F3BE7">
              <w:rPr>
                <w:b/>
                <w:bCs/>
                <w:kern w:val="2"/>
                <w:szCs w:val="24"/>
              </w:rPr>
              <w:t>.1. Aplinkosauginių kriterijų nustatymo teisinis pagrindas</w:t>
            </w:r>
          </w:p>
        </w:tc>
        <w:tc>
          <w:tcPr>
            <w:tcW w:w="7674" w:type="dxa"/>
            <w:gridSpan w:val="5"/>
          </w:tcPr>
          <w:p w14:paraId="0C8731F5" w14:textId="47D7A481" w:rsidR="00633DA0" w:rsidRPr="00A35ED0" w:rsidRDefault="00633DA0" w:rsidP="00C63812">
            <w:pPr>
              <w:jc w:val="both"/>
              <w:rPr>
                <w:kern w:val="2"/>
                <w:szCs w:val="24"/>
                <w:shd w:val="clear" w:color="auto" w:fill="FFFFFF"/>
              </w:rPr>
            </w:pPr>
            <w:r w:rsidRPr="00A35ED0">
              <w:rPr>
                <w:kern w:val="2"/>
                <w:szCs w:val="24"/>
                <w:shd w:val="clear" w:color="auto" w:fill="FFFFFF"/>
              </w:rPr>
              <w:t xml:space="preserve">Aplinkosauginiai kriterijai Prekėms nustatomi vadovaujantis </w:t>
            </w:r>
            <w:r w:rsidRPr="00A35ED0">
              <w:rPr>
                <w:kern w:val="2"/>
                <w:szCs w:val="24"/>
              </w:rPr>
              <w:t>Aplinkos apsaugos kriterijų taikymo, vykdant žaliuosius pirkimus, tvarkos aprašo, patvirtinto 2011 m. birželio 28 d. įsakymu D1-508</w:t>
            </w:r>
            <w:r w:rsidRPr="00A35ED0">
              <w:rPr>
                <w:kern w:val="2"/>
                <w:szCs w:val="24"/>
                <w:shd w:val="clear" w:color="auto" w:fill="FFFFFF"/>
              </w:rPr>
              <w:t xml:space="preserve"> „Dėl Aplinkos apsaugos kriterijų taikymo, vykdant žaliuosius pirkimus, tvarkos aprašo patvirtinimo“ (toliau – Tvarkos aprašas)</w:t>
            </w:r>
            <w:r w:rsidR="00C63812">
              <w:rPr>
                <w:kern w:val="2"/>
                <w:szCs w:val="24"/>
                <w:shd w:val="clear" w:color="auto" w:fill="FFFFFF"/>
              </w:rPr>
              <w:t xml:space="preserve"> </w:t>
            </w:r>
            <w:r w:rsidR="004E71CB">
              <w:rPr>
                <w:kern w:val="2"/>
                <w:szCs w:val="24"/>
                <w:shd w:val="clear" w:color="auto" w:fill="FFFFFF"/>
              </w:rPr>
              <w:t xml:space="preserve">4.1 (techninės specifikacijos </w:t>
            </w:r>
            <w:r w:rsidR="009627E2">
              <w:rPr>
                <w:kern w:val="2"/>
                <w:szCs w:val="24"/>
                <w:shd w:val="clear" w:color="auto" w:fill="FFFFFF"/>
              </w:rPr>
              <w:t>bendrųjų reikalavimų 4 p.</w:t>
            </w:r>
            <w:r w:rsidR="004E71CB">
              <w:rPr>
                <w:kern w:val="2"/>
                <w:szCs w:val="24"/>
                <w:shd w:val="clear" w:color="auto" w:fill="FFFFFF"/>
              </w:rPr>
              <w:t>) ir 6 p (Sutarties specialiųjų sąlygų 13.1.1. p.).</w:t>
            </w:r>
          </w:p>
          <w:p w14:paraId="52668ADA" w14:textId="6AF2556E" w:rsidR="00633DA0" w:rsidRDefault="00633DA0" w:rsidP="00EB62B0">
            <w:pPr>
              <w:jc w:val="both"/>
              <w:rPr>
                <w:b/>
                <w:szCs w:val="24"/>
              </w:rPr>
            </w:pPr>
          </w:p>
          <w:p w14:paraId="235528BC" w14:textId="018D181B" w:rsidR="004E71CB" w:rsidRPr="005F3BE7" w:rsidRDefault="004E71CB" w:rsidP="004E71CB">
            <w:pPr>
              <w:jc w:val="both"/>
              <w:rPr>
                <w:b/>
                <w:bCs/>
                <w:kern w:val="2"/>
                <w:szCs w:val="24"/>
              </w:rPr>
            </w:pPr>
            <w:r w:rsidRPr="0045573B">
              <w:rPr>
                <w:kern w:val="2"/>
                <w:szCs w:val="24"/>
                <w:shd w:val="clear" w:color="auto" w:fill="FFFFFF"/>
              </w:rPr>
              <w:t xml:space="preserve">Nustačius, kad Tiekėjas šiame </w:t>
            </w:r>
            <w:r w:rsidR="009627E2" w:rsidRPr="0045573B">
              <w:rPr>
                <w:kern w:val="2"/>
                <w:szCs w:val="24"/>
                <w:shd w:val="clear" w:color="auto" w:fill="FFFFFF"/>
              </w:rPr>
              <w:t>punkte</w:t>
            </w:r>
            <w:r w:rsidRPr="0045573B">
              <w:rPr>
                <w:kern w:val="2"/>
                <w:szCs w:val="24"/>
                <w:shd w:val="clear" w:color="auto" w:fill="FFFFFF"/>
              </w:rPr>
              <w:t xml:space="preserve"> nustatyto kriterijaus (-jų) nesilaiko, Tiekėjui taikoma Specialiųjų sąlygų 9.5 punkte nurodyto dydžio bauda.</w:t>
            </w:r>
          </w:p>
        </w:tc>
      </w:tr>
      <w:tr w:rsidR="00633DA0" w:rsidRPr="005F3BE7" w14:paraId="137347F5" w14:textId="77777777" w:rsidTr="005F3BE7">
        <w:trPr>
          <w:trHeight w:val="300"/>
        </w:trPr>
        <w:tc>
          <w:tcPr>
            <w:tcW w:w="2532" w:type="dxa"/>
          </w:tcPr>
          <w:p w14:paraId="29036413" w14:textId="7683374C" w:rsidR="00633DA0" w:rsidRPr="005F3BE7" w:rsidRDefault="00633DA0" w:rsidP="00A57326">
            <w:pPr>
              <w:rPr>
                <w:b/>
                <w:bCs/>
                <w:kern w:val="2"/>
                <w:szCs w:val="24"/>
              </w:rPr>
            </w:pPr>
            <w:r>
              <w:rPr>
                <w:b/>
                <w:bCs/>
                <w:kern w:val="2"/>
                <w:szCs w:val="24"/>
              </w:rPr>
              <w:t>13</w:t>
            </w:r>
            <w:r w:rsidRPr="005F3BE7">
              <w:rPr>
                <w:b/>
                <w:bCs/>
                <w:kern w:val="2"/>
                <w:szCs w:val="24"/>
              </w:rPr>
              <w:t>.</w:t>
            </w:r>
            <w:r>
              <w:rPr>
                <w:b/>
                <w:bCs/>
                <w:kern w:val="2"/>
                <w:szCs w:val="24"/>
              </w:rPr>
              <w:t>1</w:t>
            </w:r>
            <w:r w:rsidRPr="005F3BE7">
              <w:rPr>
                <w:b/>
                <w:bCs/>
                <w:kern w:val="2"/>
                <w:szCs w:val="24"/>
              </w:rPr>
              <w:t>.</w:t>
            </w:r>
            <w:r>
              <w:rPr>
                <w:b/>
                <w:bCs/>
                <w:kern w:val="2"/>
                <w:szCs w:val="24"/>
              </w:rPr>
              <w:t>1.</w:t>
            </w:r>
            <w:r w:rsidRPr="005F3BE7">
              <w:rPr>
                <w:b/>
                <w:bCs/>
                <w:kern w:val="2"/>
                <w:szCs w:val="24"/>
              </w:rPr>
              <w:t xml:space="preserve"> </w:t>
            </w:r>
            <w:r w:rsidRPr="00A35ED0">
              <w:rPr>
                <w:b/>
                <w:bCs/>
                <w:color w:val="000000"/>
                <w:kern w:val="2"/>
                <w:szCs w:val="24"/>
                <w:shd w:val="clear" w:color="auto" w:fill="FFFFFF"/>
              </w:rPr>
              <w:t>Su Prekių pakuotėmis susiję aplinkosauginiai kriterijai</w:t>
            </w:r>
          </w:p>
        </w:tc>
        <w:tc>
          <w:tcPr>
            <w:tcW w:w="7674" w:type="dxa"/>
            <w:gridSpan w:val="5"/>
          </w:tcPr>
          <w:p w14:paraId="01575BAD" w14:textId="77777777" w:rsidR="00633DA0" w:rsidRPr="004678B1" w:rsidRDefault="00633DA0" w:rsidP="00633DA0">
            <w:pPr>
              <w:jc w:val="both"/>
              <w:rPr>
                <w:color w:val="000000"/>
                <w:szCs w:val="24"/>
              </w:rPr>
            </w:pPr>
            <w:r w:rsidRPr="004678B1">
              <w:rPr>
                <w:szCs w:val="24"/>
                <w:lang w:eastAsia="lt-LT"/>
              </w:rPr>
              <w:t xml:space="preserve">Pagal </w:t>
            </w:r>
            <w:r w:rsidRPr="004678B1">
              <w:rPr>
                <w:kern w:val="2"/>
                <w:szCs w:val="24"/>
                <w:shd w:val="clear" w:color="auto" w:fill="FFFFFF"/>
              </w:rPr>
              <w:t xml:space="preserve">Tvarkos aprašo II skyriaus „Aplinkos apsaugos kriterijų taikymo tvarka ir rezultatų apskaičiavimas“ </w:t>
            </w:r>
            <w:r w:rsidRPr="004678B1">
              <w:rPr>
                <w:b/>
                <w:szCs w:val="24"/>
                <w:lang w:eastAsia="lt-LT"/>
              </w:rPr>
              <w:t xml:space="preserve">6 punkto reikalavimus - jeigu prekė turi būti tiekiama ar perduodama antrinėje pakuotėje, ji turi atitikti pakuotėms nustatytus minimalius aplinkos apsaugos kriterijus (2 priedo II skyrius „Pakuotės“), t. y. </w:t>
            </w:r>
            <w:r w:rsidRPr="004678B1">
              <w:rPr>
                <w:color w:val="000000"/>
                <w:szCs w:val="24"/>
              </w:rPr>
              <w:t>pakuotės turi būti laikytinos perdirbamosiomis pakuotėmis pagal Lietuvos Respublikos mokesčio už aplinkos teršimą įstatymo nuostatas</w:t>
            </w:r>
            <w:r w:rsidRPr="004678B1">
              <w:rPr>
                <w:b/>
                <w:color w:val="000000"/>
                <w:szCs w:val="24"/>
              </w:rPr>
              <w:t xml:space="preserve"> ir (ar) turi būti vienalytės (homogeniškos) pakuotės,</w:t>
            </w:r>
            <w:r w:rsidRPr="004678B1">
              <w:rPr>
                <w:color w:val="000000"/>
                <w:szCs w:val="24"/>
              </w:rPr>
              <w:t xml:space="preserve"> nebent tai prieštarauja higienos normoms.</w:t>
            </w:r>
          </w:p>
          <w:p w14:paraId="0222FDE7" w14:textId="05D96DD6" w:rsidR="00633DA0" w:rsidRPr="005F3BE7" w:rsidRDefault="00633DA0" w:rsidP="00EB62B0">
            <w:pPr>
              <w:jc w:val="both"/>
              <w:rPr>
                <w:szCs w:val="24"/>
              </w:rPr>
            </w:pPr>
          </w:p>
        </w:tc>
      </w:tr>
      <w:tr w:rsidR="00633DA0" w:rsidRPr="005F3BE7" w14:paraId="41C7AECA" w14:textId="77777777" w:rsidTr="005F3BE7">
        <w:trPr>
          <w:trHeight w:val="300"/>
        </w:trPr>
        <w:tc>
          <w:tcPr>
            <w:tcW w:w="2532" w:type="dxa"/>
          </w:tcPr>
          <w:p w14:paraId="7862ACE5" w14:textId="52581B78" w:rsidR="00633DA0" w:rsidRPr="005F3BE7" w:rsidRDefault="00633DA0" w:rsidP="00A57326">
            <w:pPr>
              <w:rPr>
                <w:b/>
                <w:bCs/>
                <w:kern w:val="2"/>
                <w:szCs w:val="24"/>
              </w:rPr>
            </w:pPr>
            <w:r>
              <w:rPr>
                <w:b/>
                <w:bCs/>
                <w:kern w:val="2"/>
                <w:szCs w:val="24"/>
              </w:rPr>
              <w:t>13</w:t>
            </w:r>
            <w:r w:rsidRPr="005F3BE7">
              <w:rPr>
                <w:b/>
                <w:bCs/>
                <w:kern w:val="2"/>
                <w:szCs w:val="24"/>
              </w:rPr>
              <w:t>.</w:t>
            </w:r>
            <w:r>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633DA0" w:rsidRPr="005F3BE7" w:rsidRDefault="00633DA0"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633DA0" w:rsidRPr="005F3BE7" w:rsidRDefault="00633DA0" w:rsidP="005220A7">
            <w:pPr>
              <w:rPr>
                <w:color w:val="0070C0"/>
                <w:kern w:val="2"/>
                <w:szCs w:val="24"/>
              </w:rPr>
            </w:pPr>
          </w:p>
        </w:tc>
      </w:tr>
      <w:tr w:rsidR="00633DA0" w:rsidRPr="005F3BE7" w14:paraId="35EC266C" w14:textId="77777777" w:rsidTr="005F3BE7">
        <w:trPr>
          <w:trHeight w:val="300"/>
        </w:trPr>
        <w:tc>
          <w:tcPr>
            <w:tcW w:w="10206" w:type="dxa"/>
            <w:gridSpan w:val="6"/>
          </w:tcPr>
          <w:p w14:paraId="24894C75" w14:textId="43D15310" w:rsidR="00633DA0" w:rsidRPr="005F3BE7" w:rsidRDefault="00633DA0" w:rsidP="005220A7">
            <w:pPr>
              <w:jc w:val="center"/>
              <w:rPr>
                <w:b/>
                <w:bCs/>
                <w:kern w:val="2"/>
                <w:szCs w:val="24"/>
              </w:rPr>
            </w:pPr>
            <w:r w:rsidRPr="005F3BE7">
              <w:rPr>
                <w:b/>
                <w:bCs/>
                <w:kern w:val="2"/>
                <w:szCs w:val="24"/>
              </w:rPr>
              <w:t>1</w:t>
            </w:r>
            <w:r>
              <w:rPr>
                <w:b/>
                <w:bCs/>
                <w:kern w:val="2"/>
                <w:szCs w:val="24"/>
              </w:rPr>
              <w:t>4</w:t>
            </w:r>
            <w:r w:rsidRPr="005F3BE7">
              <w:rPr>
                <w:b/>
                <w:bCs/>
                <w:kern w:val="2"/>
                <w:szCs w:val="24"/>
              </w:rPr>
              <w:t xml:space="preserve">. BENDRŲJŲ SĄLYGŲ PAKEITIMAI IR PAPILDYMAI </w:t>
            </w:r>
          </w:p>
          <w:p w14:paraId="4246EC83" w14:textId="77777777" w:rsidR="00633DA0" w:rsidRPr="005F3BE7" w:rsidRDefault="00633DA0" w:rsidP="005220A7">
            <w:pPr>
              <w:jc w:val="center"/>
              <w:rPr>
                <w:kern w:val="2"/>
                <w:szCs w:val="24"/>
              </w:rPr>
            </w:pPr>
            <w:r w:rsidRPr="005F3BE7">
              <w:rPr>
                <w:kern w:val="2"/>
                <w:szCs w:val="24"/>
              </w:rPr>
              <w:t xml:space="preserve">(jeigu būtina dėl konkretaus Sutarties dalyko specifikos) </w:t>
            </w:r>
          </w:p>
        </w:tc>
      </w:tr>
      <w:tr w:rsidR="00633DA0" w:rsidRPr="005F3BE7" w14:paraId="44A519FC" w14:textId="77777777" w:rsidTr="00E67E44">
        <w:trPr>
          <w:trHeight w:val="3502"/>
        </w:trPr>
        <w:tc>
          <w:tcPr>
            <w:tcW w:w="2532" w:type="dxa"/>
          </w:tcPr>
          <w:p w14:paraId="3F8AC5FD" w14:textId="2B70EB39" w:rsidR="00633DA0" w:rsidRPr="005F3BE7" w:rsidRDefault="00633DA0" w:rsidP="005220A7">
            <w:pPr>
              <w:rPr>
                <w:b/>
                <w:bCs/>
                <w:kern w:val="2"/>
                <w:szCs w:val="24"/>
              </w:rPr>
            </w:pPr>
            <w:r>
              <w:rPr>
                <w:b/>
                <w:bCs/>
                <w:kern w:val="2"/>
                <w:szCs w:val="24"/>
              </w:rPr>
              <w:t>14</w:t>
            </w:r>
            <w:r w:rsidRPr="005F3BE7">
              <w:rPr>
                <w:b/>
                <w:bCs/>
                <w:kern w:val="2"/>
                <w:szCs w:val="24"/>
              </w:rPr>
              <w:t xml:space="preserve">.1. </w:t>
            </w:r>
          </w:p>
        </w:tc>
        <w:tc>
          <w:tcPr>
            <w:tcW w:w="7674" w:type="dxa"/>
            <w:gridSpan w:val="5"/>
          </w:tcPr>
          <w:p w14:paraId="49DA630F" w14:textId="77777777" w:rsidR="00633DA0" w:rsidRPr="005F3BE7" w:rsidRDefault="00633DA0"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633DA0" w:rsidRPr="005F3BE7" w:rsidRDefault="00633DA0" w:rsidP="00EB62B0">
            <w:pPr>
              <w:jc w:val="both"/>
              <w:rPr>
                <w:kern w:val="2"/>
                <w:szCs w:val="24"/>
              </w:rPr>
            </w:pPr>
          </w:p>
          <w:p w14:paraId="29D6BA15" w14:textId="77777777" w:rsidR="00633DA0" w:rsidRPr="005F3BE7" w:rsidRDefault="00633DA0"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633DA0" w:rsidRPr="005F3BE7" w:rsidRDefault="00633DA0"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633DA0" w:rsidRPr="005F3BE7" w14:paraId="7A1AE017" w14:textId="77777777" w:rsidTr="005F3BE7">
        <w:trPr>
          <w:trHeight w:val="300"/>
        </w:trPr>
        <w:tc>
          <w:tcPr>
            <w:tcW w:w="2532" w:type="dxa"/>
          </w:tcPr>
          <w:p w14:paraId="617D97B8" w14:textId="6C45AAC5" w:rsidR="00633DA0" w:rsidRPr="005F3BE7" w:rsidRDefault="00633DA0" w:rsidP="000B79DC">
            <w:pPr>
              <w:rPr>
                <w:b/>
                <w:bCs/>
                <w:kern w:val="2"/>
                <w:szCs w:val="24"/>
              </w:rPr>
            </w:pPr>
            <w:r w:rsidRPr="005F3BE7">
              <w:rPr>
                <w:b/>
                <w:bCs/>
                <w:kern w:val="2"/>
                <w:szCs w:val="24"/>
              </w:rPr>
              <w:t>1</w:t>
            </w:r>
            <w:r>
              <w:rPr>
                <w:b/>
                <w:bCs/>
                <w:kern w:val="2"/>
                <w:szCs w:val="24"/>
              </w:rPr>
              <w:t>4</w:t>
            </w:r>
            <w:r w:rsidRPr="005F3BE7">
              <w:rPr>
                <w:b/>
                <w:bCs/>
                <w:kern w:val="2"/>
                <w:szCs w:val="24"/>
              </w:rPr>
              <w:t>.2.</w:t>
            </w:r>
          </w:p>
        </w:tc>
        <w:tc>
          <w:tcPr>
            <w:tcW w:w="7674" w:type="dxa"/>
            <w:gridSpan w:val="5"/>
          </w:tcPr>
          <w:p w14:paraId="2A324D27" w14:textId="77777777" w:rsidR="00633DA0" w:rsidRPr="005F3BE7" w:rsidRDefault="00633DA0"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633DA0" w:rsidRPr="005F3BE7" w:rsidRDefault="00633DA0" w:rsidP="005220A7">
            <w:pPr>
              <w:rPr>
                <w:kern w:val="2"/>
                <w:szCs w:val="24"/>
              </w:rPr>
            </w:pPr>
          </w:p>
          <w:p w14:paraId="5E166D80" w14:textId="77777777" w:rsidR="00633DA0" w:rsidRPr="005F3BE7" w:rsidRDefault="00633DA0" w:rsidP="005220A7">
            <w:pPr>
              <w:rPr>
                <w:kern w:val="2"/>
                <w:szCs w:val="24"/>
              </w:rPr>
            </w:pPr>
            <w:r w:rsidRPr="005F3BE7">
              <w:rPr>
                <w:szCs w:val="24"/>
              </w:rPr>
              <w:t>21.2.5. punktą.</w:t>
            </w:r>
          </w:p>
          <w:p w14:paraId="1D73AF5A" w14:textId="77777777" w:rsidR="00633DA0" w:rsidRPr="005F3BE7" w:rsidRDefault="00633DA0" w:rsidP="005220A7">
            <w:pPr>
              <w:rPr>
                <w:kern w:val="2"/>
                <w:szCs w:val="24"/>
              </w:rPr>
            </w:pPr>
          </w:p>
        </w:tc>
      </w:tr>
      <w:tr w:rsidR="00633DA0" w:rsidRPr="005F3BE7" w14:paraId="2EBBF5ED" w14:textId="77777777" w:rsidTr="0045573B">
        <w:trPr>
          <w:trHeight w:val="298"/>
        </w:trPr>
        <w:tc>
          <w:tcPr>
            <w:tcW w:w="2532" w:type="dxa"/>
          </w:tcPr>
          <w:p w14:paraId="7413CEBC" w14:textId="206DAF0F" w:rsidR="00633DA0" w:rsidRPr="005F3BE7" w:rsidRDefault="00633DA0" w:rsidP="005220A7">
            <w:pPr>
              <w:rPr>
                <w:b/>
                <w:bCs/>
                <w:kern w:val="2"/>
                <w:szCs w:val="24"/>
              </w:rPr>
            </w:pPr>
          </w:p>
        </w:tc>
        <w:tc>
          <w:tcPr>
            <w:tcW w:w="7674" w:type="dxa"/>
            <w:gridSpan w:val="5"/>
          </w:tcPr>
          <w:p w14:paraId="078259CE" w14:textId="2CD538FD" w:rsidR="00633DA0" w:rsidRPr="005F3BE7" w:rsidRDefault="00633DA0" w:rsidP="005220A7">
            <w:pPr>
              <w:rPr>
                <w:kern w:val="2"/>
                <w:szCs w:val="24"/>
              </w:rPr>
            </w:pPr>
          </w:p>
        </w:tc>
      </w:tr>
      <w:tr w:rsidR="00633DA0" w:rsidRPr="005F3BE7" w14:paraId="1581BCEC" w14:textId="77777777" w:rsidTr="005F3BE7">
        <w:trPr>
          <w:trHeight w:val="300"/>
        </w:trPr>
        <w:tc>
          <w:tcPr>
            <w:tcW w:w="2532" w:type="dxa"/>
          </w:tcPr>
          <w:p w14:paraId="7BD64083" w14:textId="0AF81A41" w:rsidR="00633DA0" w:rsidRPr="005F3BE7" w:rsidRDefault="00633DA0" w:rsidP="005220A7">
            <w:pPr>
              <w:rPr>
                <w:b/>
                <w:bCs/>
                <w:kern w:val="2"/>
                <w:szCs w:val="24"/>
              </w:rPr>
            </w:pPr>
            <w:r>
              <w:rPr>
                <w:b/>
                <w:bCs/>
                <w:kern w:val="2"/>
                <w:szCs w:val="24"/>
              </w:rPr>
              <w:t>14</w:t>
            </w:r>
            <w:r w:rsidRPr="005F3BE7">
              <w:rPr>
                <w:b/>
                <w:bCs/>
                <w:kern w:val="2"/>
                <w:szCs w:val="24"/>
              </w:rPr>
              <w:t>.</w:t>
            </w:r>
            <w:r w:rsidR="004E71CB">
              <w:rPr>
                <w:b/>
                <w:bCs/>
                <w:kern w:val="2"/>
                <w:szCs w:val="24"/>
              </w:rPr>
              <w:t>3</w:t>
            </w:r>
            <w:r w:rsidRPr="005F3BE7">
              <w:rPr>
                <w:b/>
                <w:bCs/>
                <w:kern w:val="2"/>
                <w:szCs w:val="24"/>
              </w:rPr>
              <w:t>.</w:t>
            </w:r>
          </w:p>
        </w:tc>
        <w:tc>
          <w:tcPr>
            <w:tcW w:w="7674" w:type="dxa"/>
            <w:gridSpan w:val="5"/>
          </w:tcPr>
          <w:p w14:paraId="4D74D0F9" w14:textId="26F3FA98" w:rsidR="00633DA0" w:rsidRPr="005F3BE7" w:rsidRDefault="00633DA0" w:rsidP="001F7E6E">
            <w:pPr>
              <w:rPr>
                <w:kern w:val="2"/>
                <w:szCs w:val="24"/>
              </w:rPr>
            </w:pPr>
            <w:r w:rsidRPr="00A35ED0">
              <w:rPr>
                <w:kern w:val="2"/>
                <w:szCs w:val="24"/>
              </w:rPr>
              <w:t>Sutarties Bendrosiose sąlygose nurodytos alternatyvios nuostatos (su prierašu „jei taikoma“ ir pan.) taikomos tik tokiu atveju, jeigu jos konkrečiai aprašomos Sutarties Specialiosiose sąlygose.</w:t>
            </w:r>
          </w:p>
        </w:tc>
      </w:tr>
      <w:tr w:rsidR="00633DA0" w:rsidRPr="005F3BE7" w14:paraId="0FB64FE4" w14:textId="77777777" w:rsidTr="005F3BE7">
        <w:trPr>
          <w:trHeight w:val="300"/>
        </w:trPr>
        <w:tc>
          <w:tcPr>
            <w:tcW w:w="10206" w:type="dxa"/>
            <w:gridSpan w:val="6"/>
          </w:tcPr>
          <w:p w14:paraId="2D397124" w14:textId="2DABD570" w:rsidR="00633DA0" w:rsidRPr="005F3BE7" w:rsidRDefault="00633DA0" w:rsidP="000B79DC">
            <w:pPr>
              <w:jc w:val="center"/>
              <w:rPr>
                <w:b/>
                <w:bCs/>
                <w:kern w:val="2"/>
                <w:szCs w:val="24"/>
              </w:rPr>
            </w:pPr>
            <w:r w:rsidRPr="005F3BE7">
              <w:rPr>
                <w:b/>
                <w:bCs/>
                <w:kern w:val="2"/>
                <w:szCs w:val="24"/>
              </w:rPr>
              <w:t>1</w:t>
            </w:r>
            <w:r>
              <w:rPr>
                <w:b/>
                <w:bCs/>
                <w:kern w:val="2"/>
                <w:szCs w:val="24"/>
              </w:rPr>
              <w:t>5</w:t>
            </w:r>
            <w:r w:rsidRPr="005F3BE7">
              <w:rPr>
                <w:b/>
                <w:bCs/>
                <w:kern w:val="2"/>
                <w:szCs w:val="24"/>
              </w:rPr>
              <w:t>. SUTARTIES PRIEDAI</w:t>
            </w:r>
          </w:p>
        </w:tc>
      </w:tr>
      <w:tr w:rsidR="00633DA0" w:rsidRPr="005F3BE7" w14:paraId="5589E9F0" w14:textId="77777777" w:rsidTr="005F3BE7">
        <w:trPr>
          <w:trHeight w:val="300"/>
        </w:trPr>
        <w:tc>
          <w:tcPr>
            <w:tcW w:w="2532" w:type="dxa"/>
          </w:tcPr>
          <w:p w14:paraId="6023A130" w14:textId="41F90F7F" w:rsidR="00633DA0" w:rsidRPr="005F3BE7" w:rsidRDefault="00633DA0" w:rsidP="005220A7">
            <w:pPr>
              <w:jc w:val="center"/>
              <w:rPr>
                <w:b/>
                <w:bCs/>
                <w:kern w:val="2"/>
                <w:szCs w:val="24"/>
              </w:rPr>
            </w:pPr>
            <w:r>
              <w:rPr>
                <w:b/>
                <w:bCs/>
                <w:kern w:val="2"/>
                <w:szCs w:val="24"/>
              </w:rPr>
              <w:t>15</w:t>
            </w:r>
            <w:r w:rsidRPr="005F3BE7">
              <w:rPr>
                <w:b/>
                <w:bCs/>
                <w:kern w:val="2"/>
                <w:szCs w:val="24"/>
              </w:rPr>
              <w:t>.1. Priedas Nr. 1</w:t>
            </w:r>
          </w:p>
        </w:tc>
        <w:tc>
          <w:tcPr>
            <w:tcW w:w="7674" w:type="dxa"/>
            <w:gridSpan w:val="5"/>
          </w:tcPr>
          <w:p w14:paraId="51EB9397" w14:textId="77777777" w:rsidR="00633DA0" w:rsidRPr="005F3BE7" w:rsidRDefault="00633DA0" w:rsidP="00E60125">
            <w:pPr>
              <w:rPr>
                <w:b/>
                <w:bCs/>
                <w:kern w:val="2"/>
                <w:szCs w:val="24"/>
              </w:rPr>
            </w:pPr>
            <w:r w:rsidRPr="005F3BE7">
              <w:rPr>
                <w:kern w:val="2"/>
                <w:szCs w:val="24"/>
              </w:rPr>
              <w:t>Techninė specifikacija ir pasiūlymo kaina</w:t>
            </w:r>
          </w:p>
        </w:tc>
      </w:tr>
      <w:tr w:rsidR="00121999" w:rsidRPr="005F3BE7" w14:paraId="767E8BC9" w14:textId="77777777" w:rsidTr="005F3BE7">
        <w:trPr>
          <w:trHeight w:val="300"/>
        </w:trPr>
        <w:tc>
          <w:tcPr>
            <w:tcW w:w="2532" w:type="dxa"/>
          </w:tcPr>
          <w:p w14:paraId="328F954E" w14:textId="1531FD1E" w:rsidR="00121999" w:rsidRDefault="00121999" w:rsidP="005220A7">
            <w:pPr>
              <w:jc w:val="center"/>
              <w:rPr>
                <w:b/>
                <w:bCs/>
                <w:kern w:val="2"/>
                <w:szCs w:val="24"/>
              </w:rPr>
            </w:pPr>
            <w:r>
              <w:rPr>
                <w:b/>
                <w:bCs/>
                <w:kern w:val="2"/>
                <w:szCs w:val="24"/>
              </w:rPr>
              <w:t>15.2. Priedas Nr. 2</w:t>
            </w:r>
          </w:p>
        </w:tc>
        <w:tc>
          <w:tcPr>
            <w:tcW w:w="7674" w:type="dxa"/>
            <w:gridSpan w:val="5"/>
          </w:tcPr>
          <w:p w14:paraId="495FAD0C" w14:textId="19020479" w:rsidR="00121999" w:rsidRPr="005F3BE7" w:rsidRDefault="00121999" w:rsidP="00E60125">
            <w:pPr>
              <w:rPr>
                <w:kern w:val="2"/>
                <w:szCs w:val="24"/>
              </w:rPr>
            </w:pPr>
            <w:r w:rsidRPr="00B422F6">
              <w:rPr>
                <w:szCs w:val="24"/>
              </w:rPr>
              <w:t>Turto, perduodamo panaudos pagrindu, priėmimo – perdavimo aktas</w:t>
            </w:r>
          </w:p>
        </w:tc>
      </w:tr>
      <w:tr w:rsidR="00633DA0" w:rsidRPr="005F3BE7" w14:paraId="0AC6AB9C" w14:textId="77777777" w:rsidTr="005F3BE7">
        <w:tc>
          <w:tcPr>
            <w:tcW w:w="10206" w:type="dxa"/>
            <w:gridSpan w:val="6"/>
          </w:tcPr>
          <w:p w14:paraId="26E06D1D" w14:textId="5A70811F" w:rsidR="00633DA0" w:rsidRPr="005F3BE7" w:rsidRDefault="00633DA0" w:rsidP="005220A7">
            <w:pPr>
              <w:jc w:val="center"/>
              <w:rPr>
                <w:b/>
                <w:bCs/>
                <w:kern w:val="2"/>
                <w:szCs w:val="24"/>
              </w:rPr>
            </w:pPr>
            <w:r>
              <w:rPr>
                <w:b/>
                <w:bCs/>
                <w:kern w:val="2"/>
                <w:szCs w:val="24"/>
              </w:rPr>
              <w:t>16</w:t>
            </w:r>
            <w:r w:rsidRPr="005F3BE7">
              <w:rPr>
                <w:b/>
                <w:bCs/>
                <w:kern w:val="2"/>
                <w:szCs w:val="24"/>
              </w:rPr>
              <w:t>. ŠALIŲ ATSTOVŲ PARAŠAI</w:t>
            </w:r>
          </w:p>
        </w:tc>
      </w:tr>
      <w:tr w:rsidR="00633DA0" w:rsidRPr="005F3BE7" w14:paraId="04AD5E82" w14:textId="77777777" w:rsidTr="005F3BE7">
        <w:tc>
          <w:tcPr>
            <w:tcW w:w="4788" w:type="dxa"/>
            <w:gridSpan w:val="5"/>
          </w:tcPr>
          <w:p w14:paraId="02B22A63" w14:textId="77777777" w:rsidR="00633DA0" w:rsidRPr="005F3BE7" w:rsidRDefault="00633DA0" w:rsidP="005220A7">
            <w:pPr>
              <w:jc w:val="center"/>
              <w:rPr>
                <w:b/>
                <w:bCs/>
                <w:kern w:val="2"/>
                <w:szCs w:val="24"/>
              </w:rPr>
            </w:pPr>
            <w:r w:rsidRPr="005F3BE7">
              <w:rPr>
                <w:b/>
                <w:bCs/>
                <w:kern w:val="2"/>
                <w:szCs w:val="24"/>
              </w:rPr>
              <w:t>PIRKĖJAS</w:t>
            </w:r>
          </w:p>
        </w:tc>
        <w:tc>
          <w:tcPr>
            <w:tcW w:w="5418" w:type="dxa"/>
          </w:tcPr>
          <w:p w14:paraId="0810B99D" w14:textId="77777777" w:rsidR="00633DA0" w:rsidRPr="005F3BE7" w:rsidRDefault="00633DA0" w:rsidP="005220A7">
            <w:pPr>
              <w:jc w:val="center"/>
              <w:rPr>
                <w:b/>
                <w:bCs/>
                <w:kern w:val="2"/>
                <w:szCs w:val="24"/>
              </w:rPr>
            </w:pPr>
            <w:r w:rsidRPr="005F3BE7">
              <w:rPr>
                <w:b/>
                <w:bCs/>
                <w:kern w:val="2"/>
                <w:szCs w:val="24"/>
              </w:rPr>
              <w:t>TIEKĖJAS</w:t>
            </w:r>
          </w:p>
        </w:tc>
      </w:tr>
      <w:tr w:rsidR="00633DA0" w:rsidRPr="005F3BE7" w14:paraId="3DA4D254" w14:textId="77777777" w:rsidTr="005F3BE7">
        <w:tc>
          <w:tcPr>
            <w:tcW w:w="4788" w:type="dxa"/>
            <w:gridSpan w:val="5"/>
          </w:tcPr>
          <w:p w14:paraId="0A0F5A9E" w14:textId="77777777" w:rsidR="00633DA0" w:rsidRPr="005F3BE7" w:rsidRDefault="00633DA0" w:rsidP="005220A7">
            <w:pPr>
              <w:jc w:val="center"/>
              <w:rPr>
                <w:color w:val="4472C4"/>
                <w:kern w:val="2"/>
                <w:szCs w:val="24"/>
              </w:rPr>
            </w:pPr>
          </w:p>
        </w:tc>
        <w:tc>
          <w:tcPr>
            <w:tcW w:w="5418" w:type="dxa"/>
          </w:tcPr>
          <w:p w14:paraId="0A1408DE" w14:textId="77777777" w:rsidR="00633DA0" w:rsidRPr="005F3BE7" w:rsidRDefault="00633DA0" w:rsidP="005220A7">
            <w:pPr>
              <w:jc w:val="center"/>
              <w:rPr>
                <w:bCs/>
                <w:kern w:val="2"/>
                <w:szCs w:val="24"/>
              </w:rPr>
            </w:pPr>
          </w:p>
        </w:tc>
      </w:tr>
    </w:tbl>
    <w:p w14:paraId="30723BBF" w14:textId="77777777" w:rsidR="007114AC" w:rsidRDefault="007114AC" w:rsidP="007114AC">
      <w:pPr>
        <w:pStyle w:val="Body2"/>
        <w:jc w:val="center"/>
        <w:rPr>
          <w:rFonts w:cs="Times New Roman"/>
          <w:i/>
          <w:color w:val="auto"/>
          <w:sz w:val="24"/>
          <w:szCs w:val="24"/>
          <w:lang w:val="lt-LT"/>
        </w:rPr>
      </w:pPr>
    </w:p>
    <w:p w14:paraId="296AE53B" w14:textId="77777777" w:rsidR="007114AC" w:rsidRDefault="007114AC" w:rsidP="007114AC">
      <w:pPr>
        <w:pStyle w:val="Body2"/>
        <w:jc w:val="center"/>
        <w:rPr>
          <w:rFonts w:cs="Times New Roman"/>
          <w:i/>
          <w:color w:val="auto"/>
          <w:sz w:val="24"/>
          <w:szCs w:val="24"/>
          <w:lang w:val="lt-LT"/>
        </w:rPr>
      </w:pPr>
    </w:p>
    <w:p w14:paraId="04E8CFEB" w14:textId="77777777" w:rsidR="007114AC" w:rsidRDefault="007114AC" w:rsidP="007114AC">
      <w:pPr>
        <w:pStyle w:val="Body2"/>
        <w:jc w:val="center"/>
        <w:rPr>
          <w:rFonts w:cs="Times New Roman"/>
          <w:i/>
          <w:color w:val="auto"/>
          <w:sz w:val="24"/>
          <w:szCs w:val="24"/>
          <w:lang w:val="lt-LT"/>
        </w:rPr>
      </w:pPr>
    </w:p>
    <w:p w14:paraId="727D28C9" w14:textId="77777777" w:rsidR="007114AC" w:rsidRDefault="007114AC" w:rsidP="007114AC">
      <w:pPr>
        <w:pStyle w:val="Body2"/>
        <w:jc w:val="center"/>
        <w:rPr>
          <w:rFonts w:cs="Times New Roman"/>
          <w:i/>
          <w:color w:val="auto"/>
          <w:sz w:val="24"/>
          <w:szCs w:val="24"/>
          <w:lang w:val="lt-LT"/>
        </w:rPr>
      </w:pPr>
    </w:p>
    <w:p w14:paraId="46928C9F" w14:textId="77777777" w:rsidR="007114AC" w:rsidRDefault="007114AC" w:rsidP="007114AC">
      <w:pPr>
        <w:pStyle w:val="Body2"/>
        <w:jc w:val="center"/>
        <w:rPr>
          <w:rFonts w:cs="Times New Roman"/>
          <w:i/>
          <w:color w:val="auto"/>
          <w:sz w:val="24"/>
          <w:szCs w:val="24"/>
          <w:lang w:val="lt-LT"/>
        </w:rPr>
      </w:pPr>
    </w:p>
    <w:p w14:paraId="7F299549" w14:textId="77777777" w:rsidR="007114AC" w:rsidRDefault="007114AC" w:rsidP="007114AC">
      <w:pPr>
        <w:pStyle w:val="Body2"/>
        <w:jc w:val="center"/>
        <w:rPr>
          <w:rFonts w:cs="Times New Roman"/>
          <w:i/>
          <w:color w:val="auto"/>
          <w:sz w:val="24"/>
          <w:szCs w:val="24"/>
          <w:lang w:val="lt-LT"/>
        </w:rPr>
      </w:pPr>
    </w:p>
    <w:p w14:paraId="79511670" w14:textId="77777777" w:rsidR="007114AC" w:rsidRDefault="007114AC" w:rsidP="007114AC">
      <w:pPr>
        <w:pStyle w:val="Body2"/>
        <w:jc w:val="center"/>
        <w:rPr>
          <w:rFonts w:cs="Times New Roman"/>
          <w:i/>
          <w:color w:val="auto"/>
          <w:sz w:val="24"/>
          <w:szCs w:val="24"/>
          <w:lang w:val="lt-LT"/>
        </w:rPr>
      </w:pPr>
    </w:p>
    <w:p w14:paraId="36D6CFE2" w14:textId="77777777" w:rsidR="007114AC" w:rsidRDefault="007114AC" w:rsidP="007114AC">
      <w:pPr>
        <w:pStyle w:val="Body2"/>
        <w:jc w:val="center"/>
        <w:rPr>
          <w:rFonts w:cs="Times New Roman"/>
          <w:i/>
          <w:color w:val="auto"/>
          <w:sz w:val="24"/>
          <w:szCs w:val="24"/>
          <w:lang w:val="lt-LT"/>
        </w:rPr>
      </w:pPr>
    </w:p>
    <w:p w14:paraId="69F1DB0E" w14:textId="77777777" w:rsidR="007114AC" w:rsidRDefault="007114AC" w:rsidP="007114AC">
      <w:pPr>
        <w:pStyle w:val="Body2"/>
        <w:jc w:val="center"/>
        <w:rPr>
          <w:rFonts w:cs="Times New Roman"/>
          <w:i/>
          <w:color w:val="auto"/>
          <w:sz w:val="24"/>
          <w:szCs w:val="24"/>
          <w:lang w:val="lt-LT"/>
        </w:rPr>
      </w:pPr>
    </w:p>
    <w:p w14:paraId="7E6D8CA3" w14:textId="77777777" w:rsidR="007114AC" w:rsidRDefault="007114AC" w:rsidP="007114AC">
      <w:pPr>
        <w:pStyle w:val="Body2"/>
        <w:jc w:val="center"/>
        <w:rPr>
          <w:rFonts w:cs="Times New Roman"/>
          <w:i/>
          <w:color w:val="auto"/>
          <w:sz w:val="24"/>
          <w:szCs w:val="24"/>
          <w:lang w:val="lt-LT"/>
        </w:rPr>
      </w:pPr>
    </w:p>
    <w:p w14:paraId="4744E792" w14:textId="77777777" w:rsidR="00E67E44" w:rsidRDefault="00E67E44" w:rsidP="007114AC">
      <w:pPr>
        <w:pStyle w:val="Body2"/>
        <w:jc w:val="center"/>
        <w:rPr>
          <w:rFonts w:cs="Times New Roman"/>
          <w:i/>
          <w:color w:val="auto"/>
          <w:sz w:val="24"/>
          <w:szCs w:val="24"/>
          <w:lang w:val="lt-LT"/>
        </w:rPr>
      </w:pPr>
    </w:p>
    <w:p w14:paraId="3974A461" w14:textId="77777777" w:rsidR="00E67E44" w:rsidRDefault="00E67E44" w:rsidP="007114AC">
      <w:pPr>
        <w:pStyle w:val="Body2"/>
        <w:jc w:val="center"/>
        <w:rPr>
          <w:rFonts w:cs="Times New Roman"/>
          <w:i/>
          <w:color w:val="auto"/>
          <w:sz w:val="24"/>
          <w:szCs w:val="24"/>
          <w:lang w:val="lt-LT"/>
        </w:rPr>
      </w:pPr>
    </w:p>
    <w:p w14:paraId="4AD2FCFF" w14:textId="77777777" w:rsidR="00E67E44" w:rsidRDefault="00E67E44" w:rsidP="007114AC">
      <w:pPr>
        <w:pStyle w:val="Body2"/>
        <w:jc w:val="center"/>
        <w:rPr>
          <w:rFonts w:cs="Times New Roman"/>
          <w:i/>
          <w:color w:val="auto"/>
          <w:sz w:val="24"/>
          <w:szCs w:val="24"/>
          <w:lang w:val="lt-LT"/>
        </w:rPr>
      </w:pPr>
    </w:p>
    <w:p w14:paraId="1B40A1B9" w14:textId="77777777" w:rsidR="00E67E44" w:rsidRDefault="00E67E44" w:rsidP="007114AC">
      <w:pPr>
        <w:pStyle w:val="Body2"/>
        <w:jc w:val="center"/>
        <w:rPr>
          <w:rFonts w:cs="Times New Roman"/>
          <w:i/>
          <w:color w:val="auto"/>
          <w:sz w:val="24"/>
          <w:szCs w:val="24"/>
          <w:lang w:val="lt-LT"/>
        </w:rPr>
      </w:pPr>
    </w:p>
    <w:p w14:paraId="6B13E902" w14:textId="77777777" w:rsidR="0045573B" w:rsidRDefault="0045573B" w:rsidP="007114AC">
      <w:pPr>
        <w:pStyle w:val="Body2"/>
        <w:jc w:val="center"/>
        <w:rPr>
          <w:rFonts w:cs="Times New Roman"/>
          <w:i/>
          <w:color w:val="auto"/>
          <w:sz w:val="24"/>
          <w:szCs w:val="24"/>
          <w:lang w:val="lt-LT"/>
        </w:rPr>
      </w:pPr>
    </w:p>
    <w:p w14:paraId="75DED0CF" w14:textId="77777777" w:rsidR="0045573B" w:rsidRDefault="0045573B" w:rsidP="007114AC">
      <w:pPr>
        <w:pStyle w:val="Body2"/>
        <w:jc w:val="center"/>
        <w:rPr>
          <w:rFonts w:cs="Times New Roman"/>
          <w:i/>
          <w:color w:val="auto"/>
          <w:sz w:val="24"/>
          <w:szCs w:val="24"/>
          <w:lang w:val="lt-LT"/>
        </w:rPr>
      </w:pPr>
    </w:p>
    <w:p w14:paraId="7FFD825E" w14:textId="77777777" w:rsidR="0045573B" w:rsidRDefault="0045573B" w:rsidP="007114AC">
      <w:pPr>
        <w:pStyle w:val="Body2"/>
        <w:jc w:val="center"/>
        <w:rPr>
          <w:rFonts w:cs="Times New Roman"/>
          <w:i/>
          <w:color w:val="auto"/>
          <w:sz w:val="24"/>
          <w:szCs w:val="24"/>
          <w:lang w:val="lt-LT"/>
        </w:rPr>
      </w:pPr>
    </w:p>
    <w:p w14:paraId="3B7F4304" w14:textId="77777777" w:rsidR="0045573B" w:rsidRDefault="0045573B" w:rsidP="007114AC">
      <w:pPr>
        <w:pStyle w:val="Body2"/>
        <w:jc w:val="center"/>
        <w:rPr>
          <w:rFonts w:cs="Times New Roman"/>
          <w:i/>
          <w:color w:val="auto"/>
          <w:sz w:val="24"/>
          <w:szCs w:val="24"/>
          <w:lang w:val="lt-LT"/>
        </w:rPr>
      </w:pPr>
    </w:p>
    <w:p w14:paraId="1C3AB577" w14:textId="77777777" w:rsidR="0045573B" w:rsidRDefault="0045573B" w:rsidP="007114AC">
      <w:pPr>
        <w:pStyle w:val="Body2"/>
        <w:jc w:val="center"/>
        <w:rPr>
          <w:rFonts w:cs="Times New Roman"/>
          <w:i/>
          <w:color w:val="auto"/>
          <w:sz w:val="24"/>
          <w:szCs w:val="24"/>
          <w:lang w:val="lt-LT"/>
        </w:rPr>
      </w:pPr>
    </w:p>
    <w:p w14:paraId="135054E0" w14:textId="77777777" w:rsidR="0045573B" w:rsidRDefault="0045573B" w:rsidP="007114AC">
      <w:pPr>
        <w:pStyle w:val="Body2"/>
        <w:jc w:val="center"/>
        <w:rPr>
          <w:rFonts w:cs="Times New Roman"/>
          <w:i/>
          <w:color w:val="auto"/>
          <w:sz w:val="24"/>
          <w:szCs w:val="24"/>
          <w:lang w:val="lt-LT"/>
        </w:rPr>
      </w:pPr>
    </w:p>
    <w:p w14:paraId="0BD4C329" w14:textId="77777777" w:rsidR="0045573B" w:rsidRDefault="0045573B" w:rsidP="007114AC">
      <w:pPr>
        <w:pStyle w:val="Body2"/>
        <w:jc w:val="center"/>
        <w:rPr>
          <w:rFonts w:cs="Times New Roman"/>
          <w:i/>
          <w:color w:val="auto"/>
          <w:sz w:val="24"/>
          <w:szCs w:val="24"/>
          <w:lang w:val="lt-LT"/>
        </w:rPr>
      </w:pPr>
    </w:p>
    <w:p w14:paraId="7C4FAEB1" w14:textId="77777777" w:rsidR="0045573B" w:rsidRDefault="0045573B" w:rsidP="007114AC">
      <w:pPr>
        <w:pStyle w:val="Body2"/>
        <w:jc w:val="center"/>
        <w:rPr>
          <w:rFonts w:cs="Times New Roman"/>
          <w:i/>
          <w:color w:val="auto"/>
          <w:sz w:val="24"/>
          <w:szCs w:val="24"/>
          <w:lang w:val="lt-LT"/>
        </w:rPr>
      </w:pPr>
    </w:p>
    <w:p w14:paraId="17EDC25A" w14:textId="77777777" w:rsidR="0045573B" w:rsidRDefault="0045573B" w:rsidP="007114AC">
      <w:pPr>
        <w:pStyle w:val="Body2"/>
        <w:jc w:val="center"/>
        <w:rPr>
          <w:rFonts w:cs="Times New Roman"/>
          <w:i/>
          <w:color w:val="auto"/>
          <w:sz w:val="24"/>
          <w:szCs w:val="24"/>
          <w:lang w:val="lt-LT"/>
        </w:rPr>
      </w:pPr>
    </w:p>
    <w:p w14:paraId="2EF10FCC" w14:textId="77777777" w:rsidR="0045573B" w:rsidRDefault="0045573B" w:rsidP="007114AC">
      <w:pPr>
        <w:pStyle w:val="Body2"/>
        <w:jc w:val="center"/>
        <w:rPr>
          <w:rFonts w:cs="Times New Roman"/>
          <w:i/>
          <w:color w:val="auto"/>
          <w:sz w:val="24"/>
          <w:szCs w:val="24"/>
          <w:lang w:val="lt-LT"/>
        </w:rPr>
      </w:pPr>
    </w:p>
    <w:p w14:paraId="70F7E324" w14:textId="77777777" w:rsidR="0045573B" w:rsidRDefault="0045573B" w:rsidP="007114AC">
      <w:pPr>
        <w:pStyle w:val="Body2"/>
        <w:jc w:val="center"/>
        <w:rPr>
          <w:rFonts w:cs="Times New Roman"/>
          <w:i/>
          <w:color w:val="auto"/>
          <w:sz w:val="24"/>
          <w:szCs w:val="24"/>
          <w:lang w:val="lt-LT"/>
        </w:rPr>
      </w:pPr>
    </w:p>
    <w:p w14:paraId="70D1DAB4" w14:textId="77777777" w:rsidR="0045573B" w:rsidRDefault="0045573B" w:rsidP="007114AC">
      <w:pPr>
        <w:pStyle w:val="Body2"/>
        <w:jc w:val="center"/>
        <w:rPr>
          <w:rFonts w:cs="Times New Roman"/>
          <w:i/>
          <w:color w:val="auto"/>
          <w:sz w:val="24"/>
          <w:szCs w:val="24"/>
          <w:lang w:val="lt-LT"/>
        </w:rPr>
      </w:pPr>
    </w:p>
    <w:p w14:paraId="3DC02AB2" w14:textId="77777777" w:rsidR="0045573B" w:rsidRDefault="0045573B" w:rsidP="007114AC">
      <w:pPr>
        <w:pStyle w:val="Body2"/>
        <w:jc w:val="center"/>
        <w:rPr>
          <w:rFonts w:cs="Times New Roman"/>
          <w:i/>
          <w:color w:val="auto"/>
          <w:sz w:val="24"/>
          <w:szCs w:val="24"/>
          <w:lang w:val="lt-LT"/>
        </w:rPr>
      </w:pPr>
    </w:p>
    <w:p w14:paraId="1032B985" w14:textId="77777777" w:rsidR="0045573B" w:rsidRDefault="0045573B" w:rsidP="007114AC">
      <w:pPr>
        <w:pStyle w:val="Body2"/>
        <w:jc w:val="center"/>
        <w:rPr>
          <w:rFonts w:cs="Times New Roman"/>
          <w:i/>
          <w:color w:val="auto"/>
          <w:sz w:val="24"/>
          <w:szCs w:val="24"/>
          <w:lang w:val="lt-LT"/>
        </w:rPr>
      </w:pPr>
    </w:p>
    <w:p w14:paraId="0503E867" w14:textId="77777777" w:rsidR="0045573B" w:rsidRDefault="0045573B" w:rsidP="007114AC">
      <w:pPr>
        <w:pStyle w:val="Body2"/>
        <w:jc w:val="center"/>
        <w:rPr>
          <w:rFonts w:cs="Times New Roman"/>
          <w:i/>
          <w:color w:val="auto"/>
          <w:sz w:val="24"/>
          <w:szCs w:val="24"/>
          <w:lang w:val="lt-LT"/>
        </w:rPr>
      </w:pPr>
    </w:p>
    <w:p w14:paraId="01F77D08" w14:textId="77777777" w:rsidR="0045573B" w:rsidRDefault="0045573B" w:rsidP="007114AC">
      <w:pPr>
        <w:pStyle w:val="Body2"/>
        <w:jc w:val="center"/>
        <w:rPr>
          <w:rFonts w:cs="Times New Roman"/>
          <w:i/>
          <w:color w:val="auto"/>
          <w:sz w:val="24"/>
          <w:szCs w:val="24"/>
          <w:lang w:val="lt-LT"/>
        </w:rPr>
      </w:pPr>
    </w:p>
    <w:p w14:paraId="0E844592" w14:textId="77777777" w:rsidR="0045573B" w:rsidRDefault="0045573B" w:rsidP="007114AC">
      <w:pPr>
        <w:pStyle w:val="Body2"/>
        <w:jc w:val="center"/>
        <w:rPr>
          <w:rFonts w:cs="Times New Roman"/>
          <w:i/>
          <w:color w:val="auto"/>
          <w:sz w:val="24"/>
          <w:szCs w:val="24"/>
          <w:lang w:val="lt-LT"/>
        </w:rPr>
      </w:pPr>
    </w:p>
    <w:p w14:paraId="036DA539" w14:textId="77777777" w:rsidR="0045573B" w:rsidRDefault="0045573B" w:rsidP="007114AC">
      <w:pPr>
        <w:pStyle w:val="Body2"/>
        <w:jc w:val="center"/>
        <w:rPr>
          <w:rFonts w:cs="Times New Roman"/>
          <w:i/>
          <w:color w:val="auto"/>
          <w:sz w:val="24"/>
          <w:szCs w:val="24"/>
          <w:lang w:val="lt-LT"/>
        </w:rPr>
      </w:pPr>
    </w:p>
    <w:p w14:paraId="1988FCF1" w14:textId="77777777" w:rsidR="00E67E44" w:rsidRDefault="00E67E44" w:rsidP="007114AC">
      <w:pPr>
        <w:pStyle w:val="Body2"/>
        <w:jc w:val="center"/>
        <w:rPr>
          <w:rFonts w:cs="Times New Roman"/>
          <w:i/>
          <w:color w:val="auto"/>
          <w:sz w:val="24"/>
          <w:szCs w:val="24"/>
          <w:lang w:val="lt-LT"/>
        </w:rPr>
      </w:pPr>
    </w:p>
    <w:p w14:paraId="4BB94047" w14:textId="77777777" w:rsidR="007114AC" w:rsidRDefault="007114AC" w:rsidP="007114AC">
      <w:pPr>
        <w:pStyle w:val="Body2"/>
        <w:jc w:val="center"/>
        <w:rPr>
          <w:rFonts w:cs="Times New Roman"/>
          <w:i/>
          <w:color w:val="auto"/>
          <w:sz w:val="24"/>
          <w:szCs w:val="24"/>
          <w:lang w:val="lt-LT"/>
        </w:rPr>
      </w:pPr>
    </w:p>
    <w:p w14:paraId="2F7E9F09" w14:textId="77777777" w:rsidR="007114AC" w:rsidRPr="00B422F6" w:rsidRDefault="007114AC" w:rsidP="007114AC">
      <w:pPr>
        <w:pStyle w:val="Body2"/>
        <w:jc w:val="center"/>
        <w:rPr>
          <w:rFonts w:cs="Times New Roman"/>
          <w:i/>
          <w:color w:val="auto"/>
          <w:sz w:val="24"/>
          <w:szCs w:val="24"/>
          <w:lang w:val="lt-LT"/>
        </w:rPr>
      </w:pPr>
      <w:r w:rsidRPr="00B422F6">
        <w:rPr>
          <w:rFonts w:cs="Times New Roman"/>
          <w:i/>
          <w:color w:val="auto"/>
          <w:sz w:val="24"/>
          <w:szCs w:val="24"/>
          <w:lang w:val="lt-LT"/>
        </w:rPr>
        <w:lastRenderedPageBreak/>
        <w:t>Priedas Nr.2</w:t>
      </w:r>
    </w:p>
    <w:p w14:paraId="27A7EA0C" w14:textId="77777777" w:rsidR="007114AC" w:rsidRPr="00B422F6" w:rsidRDefault="007114AC" w:rsidP="007114AC">
      <w:pPr>
        <w:spacing w:before="100" w:beforeAutospacing="1" w:after="100" w:afterAutospacing="1"/>
        <w:ind w:firstLine="720"/>
        <w:contextualSpacing/>
        <w:jc w:val="center"/>
        <w:rPr>
          <w:b/>
          <w:szCs w:val="24"/>
        </w:rPr>
      </w:pPr>
      <w:r w:rsidRPr="00B422F6">
        <w:rPr>
          <w:b/>
          <w:szCs w:val="24"/>
        </w:rPr>
        <w:t xml:space="preserve">TURTO, PERDUODAMO PANAUDOS PAGRINDU, </w:t>
      </w:r>
    </w:p>
    <w:p w14:paraId="6FCA96AA" w14:textId="77777777" w:rsidR="007114AC" w:rsidRPr="00B422F6" w:rsidRDefault="007114AC" w:rsidP="007114AC">
      <w:pPr>
        <w:spacing w:before="100" w:beforeAutospacing="1" w:after="100" w:afterAutospacing="1"/>
        <w:ind w:firstLine="720"/>
        <w:contextualSpacing/>
        <w:jc w:val="center"/>
        <w:rPr>
          <w:szCs w:val="24"/>
        </w:rPr>
      </w:pPr>
      <w:r w:rsidRPr="00B422F6">
        <w:rPr>
          <w:b/>
          <w:szCs w:val="24"/>
        </w:rPr>
        <w:t xml:space="preserve">PERDAVIMO–PRIĖMIMO AKTAS </w:t>
      </w:r>
      <w:r w:rsidRPr="00B422F6">
        <w:rPr>
          <w:szCs w:val="24"/>
        </w:rPr>
        <w:t xml:space="preserve">(forma) </w:t>
      </w:r>
      <w:r w:rsidRPr="00B422F6">
        <w:rPr>
          <w:b/>
          <w:szCs w:val="24"/>
        </w:rPr>
        <w:t>Nr.</w:t>
      </w:r>
      <w:r w:rsidRPr="00B422F6">
        <w:rPr>
          <w:szCs w:val="24"/>
        </w:rPr>
        <w:t>_______</w:t>
      </w:r>
    </w:p>
    <w:p w14:paraId="4A02DC76" w14:textId="77777777" w:rsidR="007114AC" w:rsidRPr="00B422F6" w:rsidRDefault="007114AC" w:rsidP="007114AC">
      <w:pPr>
        <w:spacing w:before="100" w:beforeAutospacing="1" w:after="100" w:afterAutospacing="1"/>
        <w:ind w:firstLine="720"/>
        <w:contextualSpacing/>
        <w:jc w:val="center"/>
        <w:rPr>
          <w:szCs w:val="24"/>
        </w:rPr>
      </w:pPr>
      <w:r w:rsidRPr="00B422F6">
        <w:rPr>
          <w:szCs w:val="24"/>
        </w:rPr>
        <w:t>___________</w:t>
      </w:r>
    </w:p>
    <w:p w14:paraId="6AD07980" w14:textId="77777777" w:rsidR="007114AC" w:rsidRPr="00B422F6" w:rsidRDefault="007114AC" w:rsidP="007114AC">
      <w:pPr>
        <w:spacing w:before="100" w:beforeAutospacing="1" w:after="100" w:afterAutospacing="1"/>
        <w:ind w:firstLine="720"/>
        <w:contextualSpacing/>
        <w:jc w:val="center"/>
        <w:rPr>
          <w:szCs w:val="24"/>
        </w:rPr>
      </w:pPr>
      <w:r w:rsidRPr="00B422F6">
        <w:rPr>
          <w:szCs w:val="24"/>
        </w:rPr>
        <w:t>(data)</w:t>
      </w:r>
    </w:p>
    <w:p w14:paraId="5AD20D26" w14:textId="77777777" w:rsidR="007114AC" w:rsidRPr="00B422F6" w:rsidRDefault="007114AC" w:rsidP="007114AC">
      <w:pPr>
        <w:spacing w:before="100" w:beforeAutospacing="1" w:after="100" w:afterAutospacing="1"/>
        <w:ind w:firstLine="720"/>
        <w:contextualSpacing/>
        <w:jc w:val="center"/>
        <w:rPr>
          <w:szCs w:val="24"/>
        </w:rPr>
      </w:pPr>
      <w:r w:rsidRPr="00B422F6">
        <w:rPr>
          <w:szCs w:val="24"/>
        </w:rPr>
        <w:t>_________________</w:t>
      </w:r>
    </w:p>
    <w:p w14:paraId="474F4924" w14:textId="77777777" w:rsidR="007114AC" w:rsidRPr="00B422F6" w:rsidRDefault="007114AC" w:rsidP="007114AC">
      <w:pPr>
        <w:spacing w:before="100" w:beforeAutospacing="1" w:after="100" w:afterAutospacing="1"/>
        <w:ind w:firstLine="720"/>
        <w:contextualSpacing/>
        <w:jc w:val="center"/>
        <w:rPr>
          <w:szCs w:val="24"/>
        </w:rPr>
      </w:pPr>
      <w:r w:rsidRPr="00B422F6">
        <w:rPr>
          <w:szCs w:val="24"/>
        </w:rPr>
        <w:t>(sudarymo vieta)</w:t>
      </w:r>
    </w:p>
    <w:p w14:paraId="47B5B7DB" w14:textId="77777777" w:rsidR="007114AC" w:rsidRPr="00B422F6" w:rsidRDefault="007114AC" w:rsidP="007114AC">
      <w:pPr>
        <w:spacing w:before="100" w:beforeAutospacing="1" w:after="100" w:afterAutospacing="1"/>
        <w:ind w:firstLine="720"/>
        <w:contextualSpacing/>
        <w:jc w:val="center"/>
        <w:rPr>
          <w:szCs w:val="24"/>
        </w:rPr>
      </w:pPr>
    </w:p>
    <w:p w14:paraId="215B14DE" w14:textId="77777777" w:rsidR="007114AC" w:rsidRPr="00B422F6" w:rsidRDefault="007114AC" w:rsidP="007114AC">
      <w:pPr>
        <w:spacing w:before="100" w:beforeAutospacing="1" w:after="100" w:afterAutospacing="1"/>
        <w:ind w:firstLine="720"/>
        <w:contextualSpacing/>
        <w:jc w:val="both"/>
        <w:rPr>
          <w:szCs w:val="24"/>
        </w:rPr>
      </w:pPr>
      <w:r w:rsidRPr="00B422F6">
        <w:rPr>
          <w:szCs w:val="24"/>
        </w:rPr>
        <w:t xml:space="preserve"> Vadovaudamasis </w:t>
      </w:r>
      <w:bookmarkStart w:id="0" w:name="_Hlk527721610"/>
      <w:bookmarkStart w:id="1" w:name="_Hlk527712380"/>
      <w:r w:rsidRPr="00B422F6">
        <w:rPr>
          <w:szCs w:val="24"/>
        </w:rPr>
        <w:t xml:space="preserve">20 __ m. _________ d. </w:t>
      </w:r>
      <w:bookmarkEnd w:id="0"/>
      <w:r w:rsidRPr="00B422F6">
        <w:rPr>
          <w:szCs w:val="24"/>
        </w:rPr>
        <w:t xml:space="preserve">sutartimi Nr._________, </w:t>
      </w:r>
      <w:bookmarkEnd w:id="1"/>
      <w:r w:rsidRPr="00B422F6">
        <w:rPr>
          <w:szCs w:val="24"/>
        </w:rPr>
        <w:t xml:space="preserve">Tiekėjas </w:t>
      </w:r>
      <w:r w:rsidRPr="00EE272E">
        <w:rPr>
          <w:b/>
          <w:bCs/>
          <w:szCs w:val="24"/>
        </w:rPr>
        <w:t>[Tiekėjo pavadinimas],</w:t>
      </w:r>
      <w:r w:rsidRPr="00B422F6">
        <w:rPr>
          <w:b/>
          <w:bCs/>
          <w:color w:val="C03A2A"/>
          <w:szCs w:val="24"/>
        </w:rPr>
        <w:t xml:space="preserve"> </w:t>
      </w:r>
      <w:r w:rsidRPr="00B422F6">
        <w:rPr>
          <w:rFonts w:eastAsia="Verdana"/>
          <w:szCs w:val="24"/>
        </w:rPr>
        <w:t>atstovaujamas(-a)__________________________________,</w:t>
      </w:r>
      <w:r w:rsidRPr="00B422F6">
        <w:rPr>
          <w:szCs w:val="24"/>
        </w:rPr>
        <w:t xml:space="preserve"> veikiančio(-</w:t>
      </w:r>
      <w:proofErr w:type="spellStart"/>
      <w:r w:rsidRPr="00B422F6">
        <w:rPr>
          <w:szCs w:val="24"/>
        </w:rPr>
        <w:t>ios</w:t>
      </w:r>
      <w:proofErr w:type="spellEnd"/>
      <w:r w:rsidRPr="00B422F6">
        <w:rPr>
          <w:szCs w:val="24"/>
        </w:rPr>
        <w:t xml:space="preserve">) pagal ______________________________ perduoda, o Pirkėjas - </w:t>
      </w:r>
      <w:proofErr w:type="spellStart"/>
      <w:r w:rsidRPr="00B422F6">
        <w:rPr>
          <w:b/>
          <w:bCs/>
          <w:szCs w:val="24"/>
        </w:rPr>
        <w:t>VšĮ</w:t>
      </w:r>
      <w:proofErr w:type="spellEnd"/>
      <w:r w:rsidRPr="00B422F6">
        <w:rPr>
          <w:b/>
          <w:bCs/>
          <w:szCs w:val="24"/>
        </w:rPr>
        <w:t xml:space="preserve"> </w:t>
      </w:r>
      <w:bookmarkStart w:id="2" w:name="_Hlk527726340"/>
      <w:r w:rsidRPr="00B422F6">
        <w:rPr>
          <w:b/>
          <w:bCs/>
          <w:szCs w:val="24"/>
        </w:rPr>
        <w:t>Respublikinė Vilniaus universitetinė ligoninė</w:t>
      </w:r>
      <w:bookmarkEnd w:id="2"/>
      <w:r w:rsidRPr="00B422F6">
        <w:rPr>
          <w:b/>
          <w:bCs/>
          <w:szCs w:val="24"/>
        </w:rPr>
        <w:t xml:space="preserve">, </w:t>
      </w:r>
      <w:r w:rsidRPr="00B422F6">
        <w:rPr>
          <w:szCs w:val="24"/>
        </w:rPr>
        <w:t>Šiltnamių g. 29, Vilnius, atstovaujamas (-a) ___________________________, veikiančio (-</w:t>
      </w:r>
      <w:proofErr w:type="spellStart"/>
      <w:r w:rsidRPr="00B422F6">
        <w:rPr>
          <w:szCs w:val="24"/>
        </w:rPr>
        <w:t>ios</w:t>
      </w:r>
      <w:proofErr w:type="spellEnd"/>
      <w:r w:rsidRPr="00B422F6">
        <w:rPr>
          <w:szCs w:val="24"/>
        </w:rPr>
        <w:t>) pagal __________________________________,</w:t>
      </w:r>
      <w:r w:rsidRPr="00B422F6">
        <w:rPr>
          <w:b/>
          <w:bCs/>
          <w:szCs w:val="24"/>
        </w:rPr>
        <w:t xml:space="preserve"> </w:t>
      </w:r>
      <w:r w:rsidRPr="00B422F6">
        <w:rPr>
          <w:szCs w:val="24"/>
        </w:rPr>
        <w:t>priima Tiekėjui nuosavybės teise  priklausantį turtą, nurodytą Sutarties priede Nr.</w:t>
      </w:r>
      <w:r>
        <w:rPr>
          <w:szCs w:val="24"/>
        </w:rPr>
        <w:t>1</w:t>
      </w:r>
      <w:r w:rsidRPr="00B422F6">
        <w:rPr>
          <w:szCs w:val="24"/>
        </w:rPr>
        <w:t>.</w:t>
      </w:r>
    </w:p>
    <w:p w14:paraId="3E3C46FD" w14:textId="77777777" w:rsidR="007114AC" w:rsidRPr="00B422F6" w:rsidRDefault="007114AC" w:rsidP="007114AC">
      <w:pPr>
        <w:spacing w:before="100" w:beforeAutospacing="1" w:after="100" w:afterAutospacing="1"/>
        <w:contextualSpacing/>
        <w:rPr>
          <w:szCs w:val="24"/>
        </w:rPr>
      </w:pPr>
      <w:r w:rsidRPr="00B422F6">
        <w:rPr>
          <w:szCs w:val="24"/>
        </w:rPr>
        <w:t>Perduodamo turto būklė perdavimo metu _____________________________________________</w:t>
      </w:r>
    </w:p>
    <w:p w14:paraId="297C368C" w14:textId="77777777" w:rsidR="007114AC" w:rsidRPr="00B422F6" w:rsidRDefault="007114AC" w:rsidP="007114AC">
      <w:pPr>
        <w:spacing w:before="100" w:beforeAutospacing="1" w:after="100" w:afterAutospacing="1"/>
        <w:contextualSpacing/>
        <w:jc w:val="both"/>
        <w:rPr>
          <w:szCs w:val="24"/>
        </w:rPr>
      </w:pPr>
      <w:r w:rsidRPr="00B422F6">
        <w:rPr>
          <w:szCs w:val="24"/>
        </w:rPr>
        <w:t>_______________________________________________________________________________</w:t>
      </w:r>
    </w:p>
    <w:p w14:paraId="1D455C26" w14:textId="77777777" w:rsidR="007114AC" w:rsidRPr="00B422F6" w:rsidRDefault="007114AC" w:rsidP="007114AC">
      <w:pPr>
        <w:spacing w:before="100" w:beforeAutospacing="1" w:after="100" w:afterAutospacing="1"/>
        <w:contextualSpacing/>
        <w:jc w:val="both"/>
        <w:rPr>
          <w:szCs w:val="24"/>
        </w:rPr>
      </w:pPr>
    </w:p>
    <w:p w14:paraId="08ECD5A1" w14:textId="77777777" w:rsidR="007114AC" w:rsidRPr="00B422F6" w:rsidRDefault="007114AC" w:rsidP="007114AC">
      <w:pPr>
        <w:rPr>
          <w:szCs w:val="24"/>
          <w:lang w:eastAsia="lt-LT"/>
        </w:rPr>
      </w:pPr>
      <w:r w:rsidRPr="00B422F6">
        <w:rPr>
          <w:szCs w:val="24"/>
          <w:lang w:eastAsia="lt-LT"/>
        </w:rPr>
        <w:t>Perduodamo turto likutinė vertė perdavimo metu________________________________________</w:t>
      </w:r>
    </w:p>
    <w:p w14:paraId="00CC4155" w14:textId="77777777" w:rsidR="007114AC" w:rsidRPr="00B422F6" w:rsidRDefault="007114AC" w:rsidP="007114AC">
      <w:pPr>
        <w:rPr>
          <w:szCs w:val="24"/>
        </w:rPr>
      </w:pPr>
      <w:r w:rsidRPr="00B422F6">
        <w:rPr>
          <w:szCs w:val="24"/>
        </w:rPr>
        <w:t xml:space="preserve">Turtas surinktas, sumontuotas/ instaliuotas/įdiegtas, paruošas darbui, suderintas/išbandytas______________________________________________________________ </w:t>
      </w:r>
    </w:p>
    <w:p w14:paraId="36F30410" w14:textId="77777777" w:rsidR="007114AC" w:rsidRPr="00B422F6" w:rsidRDefault="007114AC" w:rsidP="007114AC">
      <w:pPr>
        <w:rPr>
          <w:szCs w:val="24"/>
        </w:rPr>
      </w:pPr>
      <w:r w:rsidRPr="00B422F6">
        <w:rPr>
          <w:szCs w:val="24"/>
        </w:rPr>
        <w:t>Instrukcijos ir kiti dokumentai gauti ________________________________</w:t>
      </w:r>
      <w:r>
        <w:rPr>
          <w:szCs w:val="24"/>
        </w:rPr>
        <w:t>p</w:t>
      </w:r>
      <w:r w:rsidRPr="00B422F6">
        <w:rPr>
          <w:szCs w:val="24"/>
        </w:rPr>
        <w:t>_______________________________________________</w:t>
      </w:r>
    </w:p>
    <w:p w14:paraId="23EFBDC5" w14:textId="77777777" w:rsidR="007114AC" w:rsidRPr="00B422F6" w:rsidRDefault="007114AC" w:rsidP="007114AC">
      <w:pPr>
        <w:rPr>
          <w:szCs w:val="24"/>
        </w:rPr>
      </w:pPr>
      <w:r w:rsidRPr="00B422F6">
        <w:rPr>
          <w:szCs w:val="24"/>
        </w:rPr>
        <w:t>Instruktažas atliktas _______________________________________________________________________________</w:t>
      </w:r>
    </w:p>
    <w:p w14:paraId="3F4FF958" w14:textId="77777777" w:rsidR="007114AC" w:rsidRPr="00B422F6" w:rsidRDefault="007114AC" w:rsidP="007114AC">
      <w:pPr>
        <w:rPr>
          <w:szCs w:val="24"/>
        </w:rPr>
      </w:pPr>
      <w:r w:rsidRPr="00B422F6">
        <w:rPr>
          <w:szCs w:val="24"/>
        </w:rPr>
        <w:t>Priėmiau: _______________________________________________________________________________</w:t>
      </w:r>
    </w:p>
    <w:p w14:paraId="7A1D8972" w14:textId="77777777" w:rsidR="007114AC" w:rsidRPr="00B422F6" w:rsidRDefault="007114AC" w:rsidP="007114AC">
      <w:pPr>
        <w:rPr>
          <w:szCs w:val="24"/>
        </w:rPr>
      </w:pPr>
      <w:r w:rsidRPr="00B422F6">
        <w:rPr>
          <w:szCs w:val="24"/>
        </w:rPr>
        <w:tab/>
      </w:r>
      <w:r w:rsidRPr="00B422F6">
        <w:rPr>
          <w:szCs w:val="24"/>
        </w:rPr>
        <w:tab/>
        <w:t>(skyriaus pavadinimas)</w:t>
      </w:r>
    </w:p>
    <w:p w14:paraId="5A2ECA81" w14:textId="77777777" w:rsidR="007114AC" w:rsidRPr="00B422F6" w:rsidRDefault="007114AC" w:rsidP="007114AC">
      <w:pPr>
        <w:rPr>
          <w:szCs w:val="24"/>
        </w:rPr>
      </w:pPr>
      <w:r w:rsidRPr="00B422F6">
        <w:rPr>
          <w:szCs w:val="24"/>
        </w:rPr>
        <w:t>Skyriaus atsakingas asmuo __________________________________________________________</w:t>
      </w:r>
    </w:p>
    <w:p w14:paraId="501BACE0" w14:textId="77777777" w:rsidR="007114AC" w:rsidRDefault="007114AC" w:rsidP="007114AC">
      <w:pPr>
        <w:spacing w:before="100" w:beforeAutospacing="1" w:after="100" w:afterAutospacing="1"/>
        <w:ind w:firstLine="720"/>
        <w:contextualSpacing/>
        <w:jc w:val="both"/>
        <w:rPr>
          <w:szCs w:val="24"/>
        </w:rPr>
      </w:pPr>
      <w:r w:rsidRPr="00B422F6">
        <w:rPr>
          <w:szCs w:val="24"/>
        </w:rPr>
        <w:t xml:space="preserve">Šis aktas surašytas 2 egzemplioriais, po vieną egzempliorių </w:t>
      </w:r>
      <w:r>
        <w:rPr>
          <w:szCs w:val="24"/>
        </w:rPr>
        <w:t xml:space="preserve">Tiekėjui </w:t>
      </w:r>
      <w:r w:rsidRPr="00B422F6">
        <w:rPr>
          <w:szCs w:val="24"/>
        </w:rPr>
        <w:t xml:space="preserve"> ir P</w:t>
      </w:r>
      <w:r>
        <w:rPr>
          <w:szCs w:val="24"/>
        </w:rPr>
        <w:t xml:space="preserve">irkėjui </w:t>
      </w:r>
      <w:r w:rsidRPr="00B422F6">
        <w:rPr>
          <w:szCs w:val="24"/>
        </w:rPr>
        <w:t xml:space="preserve">.  </w:t>
      </w:r>
    </w:p>
    <w:p w14:paraId="50C3EA6F" w14:textId="77777777" w:rsidR="007114AC" w:rsidRPr="00B422F6" w:rsidRDefault="007114AC" w:rsidP="007114AC">
      <w:pPr>
        <w:spacing w:before="100" w:beforeAutospacing="1" w:after="100" w:afterAutospacing="1"/>
        <w:ind w:firstLine="720"/>
        <w:contextualSpacing/>
        <w:jc w:val="both"/>
        <w:rPr>
          <w:szCs w:val="24"/>
        </w:rPr>
      </w:pPr>
    </w:p>
    <w:tbl>
      <w:tblPr>
        <w:tblStyle w:val="Lentelstinklelis"/>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4503"/>
        <w:gridCol w:w="4985"/>
      </w:tblGrid>
      <w:tr w:rsidR="007114AC" w:rsidRPr="00B422F6" w14:paraId="2ACA3065" w14:textId="77777777" w:rsidTr="00C63812">
        <w:trPr>
          <w:cantSplit/>
          <w:trHeight w:val="454"/>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07059518" w14:textId="77777777" w:rsidR="007114AC" w:rsidRPr="00B422F6" w:rsidRDefault="007114AC" w:rsidP="00C63812">
            <w:pPr>
              <w:tabs>
                <w:tab w:val="left" w:pos="1134"/>
              </w:tabs>
              <w:rPr>
                <w:b/>
                <w:sz w:val="24"/>
                <w:szCs w:val="24"/>
                <w:u w:val="single"/>
                <w:lang w:val="lt-LT"/>
              </w:rPr>
            </w:pPr>
            <w:bookmarkStart w:id="3" w:name="6_priedas"/>
            <w:bookmarkEnd w:id="3"/>
            <w:r w:rsidRPr="00B422F6">
              <w:rPr>
                <w:b/>
                <w:sz w:val="24"/>
                <w:szCs w:val="24"/>
                <w:u w:val="single"/>
                <w:lang w:val="lt-LT"/>
              </w:rPr>
              <w:t>TIEKĖJAS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C357B5A" w14:textId="77777777" w:rsidR="007114AC" w:rsidRPr="00B422F6" w:rsidRDefault="007114AC" w:rsidP="00C63812">
            <w:pPr>
              <w:tabs>
                <w:tab w:val="left" w:pos="1134"/>
              </w:tabs>
              <w:rPr>
                <w:sz w:val="24"/>
                <w:szCs w:val="24"/>
                <w:lang w:val="lt-LT"/>
              </w:rPr>
            </w:pPr>
            <w:r w:rsidRPr="00B422F6">
              <w:rPr>
                <w:b/>
                <w:bCs/>
                <w:iCs/>
                <w:sz w:val="24"/>
                <w:szCs w:val="24"/>
                <w:u w:val="single"/>
                <w:lang w:val="lt-LT"/>
              </w:rPr>
              <w:t>PIRKĖJAS</w:t>
            </w:r>
          </w:p>
        </w:tc>
      </w:tr>
      <w:tr w:rsidR="007114AC" w:rsidRPr="00B422F6" w14:paraId="4926FD26" w14:textId="77777777" w:rsidTr="00C63812">
        <w:trPr>
          <w:cantSplit/>
          <w:trHeight w:val="36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29AF608B" w14:textId="77777777" w:rsidR="007114AC" w:rsidRPr="00B422F6" w:rsidRDefault="007114AC" w:rsidP="00C63812">
            <w:pPr>
              <w:tabs>
                <w:tab w:val="left" w:pos="1134"/>
              </w:tabs>
              <w:rPr>
                <w:sz w:val="24"/>
                <w:szCs w:val="24"/>
                <w:lang w:val="lt-LT"/>
              </w:rPr>
            </w:pP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481783C5" w14:textId="77777777" w:rsidR="007114AC" w:rsidRPr="00B422F6" w:rsidRDefault="007114AC" w:rsidP="00C63812">
            <w:pPr>
              <w:spacing w:before="100" w:beforeAutospacing="1"/>
              <w:contextualSpacing/>
              <w:jc w:val="both"/>
              <w:rPr>
                <w:b/>
                <w:sz w:val="24"/>
                <w:szCs w:val="24"/>
                <w:lang w:val="lt-LT"/>
              </w:rPr>
            </w:pPr>
            <w:proofErr w:type="spellStart"/>
            <w:r w:rsidRPr="00B422F6">
              <w:rPr>
                <w:b/>
                <w:bCs/>
                <w:sz w:val="24"/>
                <w:szCs w:val="24"/>
                <w:lang w:val="lt-LT"/>
              </w:rPr>
              <w:t>VšĮ</w:t>
            </w:r>
            <w:proofErr w:type="spellEnd"/>
            <w:r w:rsidRPr="00B422F6">
              <w:rPr>
                <w:b/>
                <w:bCs/>
                <w:sz w:val="24"/>
                <w:szCs w:val="24"/>
                <w:lang w:val="lt-LT"/>
              </w:rPr>
              <w:t xml:space="preserve"> Respublikinė Vilniaus universitetinė ligoninė</w:t>
            </w:r>
          </w:p>
        </w:tc>
      </w:tr>
      <w:tr w:rsidR="007114AC" w:rsidRPr="00B422F6" w14:paraId="54FD7DF4" w14:textId="77777777" w:rsidTr="00C63812">
        <w:trPr>
          <w:cantSplit/>
          <w:trHeight w:val="163"/>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7CA79D0" w14:textId="77777777" w:rsidR="007114AC" w:rsidRPr="00B422F6" w:rsidRDefault="007114AC" w:rsidP="00C63812">
            <w:pPr>
              <w:tabs>
                <w:tab w:val="left" w:pos="1134"/>
              </w:tabs>
              <w:rPr>
                <w:sz w:val="24"/>
                <w:szCs w:val="24"/>
                <w:lang w:val="lt-LT"/>
              </w:rPr>
            </w:pPr>
            <w:r w:rsidRPr="00B422F6">
              <w:rPr>
                <w:sz w:val="24"/>
                <w:szCs w:val="24"/>
                <w:lang w:val="lt-LT"/>
              </w:rPr>
              <w:t>Adresas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2DB006B1" w14:textId="77777777" w:rsidR="007114AC" w:rsidRPr="00B422F6" w:rsidRDefault="007114AC" w:rsidP="00C63812">
            <w:pPr>
              <w:tabs>
                <w:tab w:val="left" w:pos="1134"/>
              </w:tabs>
              <w:rPr>
                <w:sz w:val="24"/>
                <w:szCs w:val="24"/>
                <w:lang w:val="lt-LT"/>
              </w:rPr>
            </w:pPr>
            <w:r w:rsidRPr="00B422F6">
              <w:rPr>
                <w:sz w:val="24"/>
                <w:szCs w:val="24"/>
                <w:lang w:val="lt-LT"/>
              </w:rPr>
              <w:t>Šiltnamių g. 29, 04130 Vilnius</w:t>
            </w:r>
          </w:p>
        </w:tc>
      </w:tr>
      <w:tr w:rsidR="007114AC" w:rsidRPr="00B422F6" w14:paraId="25757682" w14:textId="77777777" w:rsidTr="00C63812">
        <w:trPr>
          <w:cantSplit/>
          <w:trHeight w:val="9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1BD5E8B0" w14:textId="77777777" w:rsidR="007114AC" w:rsidRPr="00B422F6" w:rsidRDefault="007114AC" w:rsidP="00C63812">
            <w:pPr>
              <w:tabs>
                <w:tab w:val="left" w:pos="1134"/>
              </w:tabs>
              <w:rPr>
                <w:sz w:val="24"/>
                <w:szCs w:val="24"/>
                <w:lang w:val="lt-LT"/>
              </w:rPr>
            </w:pPr>
            <w:r w:rsidRPr="00B422F6">
              <w:rPr>
                <w:sz w:val="24"/>
                <w:szCs w:val="24"/>
                <w:lang w:val="lt-LT"/>
              </w:rPr>
              <w:t xml:space="preserve">Įmonės kodas </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84C62C1" w14:textId="77777777" w:rsidR="007114AC" w:rsidRPr="00B422F6" w:rsidRDefault="007114AC" w:rsidP="00C63812">
            <w:pPr>
              <w:tabs>
                <w:tab w:val="left" w:pos="1134"/>
              </w:tabs>
              <w:rPr>
                <w:sz w:val="24"/>
                <w:szCs w:val="24"/>
                <w:lang w:val="lt-LT"/>
              </w:rPr>
            </w:pPr>
            <w:r w:rsidRPr="00B422F6">
              <w:rPr>
                <w:sz w:val="24"/>
                <w:szCs w:val="24"/>
                <w:lang w:val="lt-LT"/>
              </w:rPr>
              <w:t>Įmonės kodas 124243848</w:t>
            </w:r>
          </w:p>
        </w:tc>
      </w:tr>
      <w:tr w:rsidR="007114AC" w:rsidRPr="00B422F6" w14:paraId="2B450866" w14:textId="77777777" w:rsidTr="00C63812">
        <w:trPr>
          <w:cantSplit/>
          <w:trHeight w:val="159"/>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26501E63" w14:textId="77777777" w:rsidR="007114AC" w:rsidRPr="00B422F6" w:rsidRDefault="007114AC" w:rsidP="00C63812">
            <w:pPr>
              <w:tabs>
                <w:tab w:val="left" w:pos="1134"/>
              </w:tabs>
              <w:rPr>
                <w:sz w:val="24"/>
                <w:szCs w:val="24"/>
                <w:lang w:val="lt-LT"/>
              </w:rPr>
            </w:pPr>
            <w:r w:rsidRPr="00B422F6">
              <w:rPr>
                <w:sz w:val="24"/>
                <w:szCs w:val="24"/>
                <w:lang w:val="lt-LT"/>
              </w:rPr>
              <w:t xml:space="preserve">PVM kodas </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6AAA888A" w14:textId="77777777" w:rsidR="007114AC" w:rsidRPr="00B422F6" w:rsidRDefault="007114AC" w:rsidP="00C63812">
            <w:pPr>
              <w:tabs>
                <w:tab w:val="left" w:pos="1134"/>
              </w:tabs>
              <w:rPr>
                <w:sz w:val="24"/>
                <w:szCs w:val="24"/>
                <w:lang w:val="lt-LT"/>
              </w:rPr>
            </w:pPr>
            <w:r w:rsidRPr="00B422F6">
              <w:rPr>
                <w:sz w:val="24"/>
                <w:szCs w:val="24"/>
                <w:lang w:val="lt-LT"/>
              </w:rPr>
              <w:t>PVM kodas LT242438412</w:t>
            </w:r>
          </w:p>
        </w:tc>
      </w:tr>
      <w:tr w:rsidR="007114AC" w:rsidRPr="00B422F6" w14:paraId="33699591" w14:textId="77777777" w:rsidTr="00C63812">
        <w:trPr>
          <w:cantSplit/>
          <w:trHeight w:val="7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12600AF9" w14:textId="77777777" w:rsidR="007114AC" w:rsidRPr="00B422F6" w:rsidRDefault="007114AC" w:rsidP="00C63812">
            <w:pPr>
              <w:tabs>
                <w:tab w:val="left" w:pos="1134"/>
              </w:tabs>
              <w:rPr>
                <w:sz w:val="24"/>
                <w:szCs w:val="24"/>
                <w:lang w:val="lt-LT"/>
              </w:rPr>
            </w:pPr>
            <w:r w:rsidRPr="00B422F6">
              <w:rPr>
                <w:rFonts w:eastAsia="Verdana"/>
                <w:sz w:val="24"/>
                <w:szCs w:val="24"/>
                <w:lang w:val="lt-LT"/>
              </w:rPr>
              <w:t xml:space="preserve">Tel. </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0991A4BD" w14:textId="77777777" w:rsidR="007114AC" w:rsidRPr="00B422F6" w:rsidRDefault="007114AC" w:rsidP="00C63812">
            <w:pPr>
              <w:tabs>
                <w:tab w:val="left" w:pos="1134"/>
              </w:tabs>
              <w:rPr>
                <w:sz w:val="24"/>
                <w:szCs w:val="24"/>
                <w:lang w:val="lt-LT"/>
              </w:rPr>
            </w:pPr>
            <w:r w:rsidRPr="00B422F6">
              <w:rPr>
                <w:sz w:val="24"/>
                <w:szCs w:val="24"/>
                <w:lang w:val="lt-LT"/>
              </w:rPr>
              <w:t xml:space="preserve">Tel. </w:t>
            </w:r>
            <w:r>
              <w:rPr>
                <w:rFonts w:eastAsia="Verdana"/>
                <w:sz w:val="24"/>
                <w:szCs w:val="24"/>
                <w:lang w:val="lt-LT"/>
              </w:rPr>
              <w:t>+370</w:t>
            </w:r>
            <w:r w:rsidRPr="00B422F6">
              <w:rPr>
                <w:rFonts w:eastAsia="Verdana"/>
                <w:sz w:val="24"/>
                <w:szCs w:val="24"/>
                <w:lang w:val="lt-LT"/>
              </w:rPr>
              <w:t xml:space="preserve"> 5 216 9069</w:t>
            </w:r>
          </w:p>
        </w:tc>
      </w:tr>
      <w:tr w:rsidR="007114AC" w:rsidRPr="00B422F6" w14:paraId="3D5279EA" w14:textId="77777777" w:rsidTr="00C63812">
        <w:trPr>
          <w:cantSplit/>
          <w:trHeight w:val="7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49BAA46" w14:textId="77777777" w:rsidR="007114AC" w:rsidRPr="00B422F6" w:rsidRDefault="007114AC" w:rsidP="00C63812">
            <w:pPr>
              <w:tabs>
                <w:tab w:val="left" w:pos="1134"/>
              </w:tabs>
              <w:rPr>
                <w:rFonts w:eastAsia="Verdana"/>
                <w:sz w:val="24"/>
                <w:szCs w:val="24"/>
                <w:lang w:val="lt-LT"/>
              </w:rPr>
            </w:pPr>
            <w:r w:rsidRPr="00B422F6">
              <w:rPr>
                <w:rFonts w:eastAsia="Verdana"/>
                <w:sz w:val="24"/>
                <w:szCs w:val="24"/>
                <w:lang w:val="lt-LT"/>
              </w:rPr>
              <w:t xml:space="preserve">El. p. </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12E02E07" w14:textId="77777777" w:rsidR="007114AC" w:rsidRPr="00B422F6" w:rsidRDefault="007114AC" w:rsidP="00C63812">
            <w:pPr>
              <w:tabs>
                <w:tab w:val="left" w:pos="1134"/>
              </w:tabs>
              <w:rPr>
                <w:rFonts w:eastAsia="Calibri"/>
                <w:sz w:val="24"/>
                <w:szCs w:val="24"/>
                <w:lang w:val="lt-LT"/>
              </w:rPr>
            </w:pPr>
            <w:r w:rsidRPr="00B422F6">
              <w:rPr>
                <w:rFonts w:eastAsia="Verdana"/>
                <w:sz w:val="24"/>
                <w:szCs w:val="24"/>
                <w:lang w:val="lt-LT"/>
              </w:rPr>
              <w:t xml:space="preserve">El. p. </w:t>
            </w:r>
            <w:r w:rsidRPr="00B422F6">
              <w:rPr>
                <w:rFonts w:eastAsia="Verdana"/>
                <w:sz w:val="24"/>
                <w:szCs w:val="24"/>
                <w:u w:val="single"/>
                <w:lang w:val="lt-LT"/>
              </w:rPr>
              <w:t>rvul@rvul.lt</w:t>
            </w:r>
          </w:p>
        </w:tc>
      </w:tr>
      <w:tr w:rsidR="007114AC" w:rsidRPr="00B422F6" w14:paraId="229CBC3E" w14:textId="77777777" w:rsidTr="00C63812">
        <w:trPr>
          <w:cantSplit/>
          <w:trHeight w:val="103"/>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201BE8C4" w14:textId="77777777" w:rsidR="007114AC" w:rsidRPr="00B422F6" w:rsidRDefault="007114AC" w:rsidP="00C63812">
            <w:pPr>
              <w:tabs>
                <w:tab w:val="left" w:pos="1134"/>
              </w:tabs>
              <w:rPr>
                <w:rFonts w:eastAsia="Verdana"/>
                <w:sz w:val="24"/>
                <w:szCs w:val="24"/>
                <w:lang w:val="lt-LT"/>
              </w:rPr>
            </w:pPr>
            <w:r w:rsidRPr="00B422F6">
              <w:rPr>
                <w:rFonts w:eastAsia="Verdana"/>
                <w:sz w:val="24"/>
                <w:szCs w:val="24"/>
                <w:lang w:val="lt-LT"/>
              </w:rPr>
              <w:t>Atstovas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69BD6A1D" w14:textId="77777777" w:rsidR="007114AC" w:rsidRPr="00B422F6" w:rsidRDefault="007114AC" w:rsidP="00C63812">
            <w:pPr>
              <w:tabs>
                <w:tab w:val="left" w:pos="1134"/>
              </w:tabs>
              <w:rPr>
                <w:rFonts w:eastAsia="Calibri"/>
                <w:sz w:val="24"/>
                <w:szCs w:val="24"/>
                <w:lang w:val="lt-LT"/>
              </w:rPr>
            </w:pPr>
            <w:r w:rsidRPr="00B422F6">
              <w:rPr>
                <w:rFonts w:eastAsia="Calibri"/>
                <w:sz w:val="24"/>
                <w:szCs w:val="24"/>
                <w:lang w:val="lt-LT"/>
              </w:rPr>
              <w:t>Atstovas</w:t>
            </w:r>
          </w:p>
        </w:tc>
      </w:tr>
      <w:tr w:rsidR="007114AC" w:rsidRPr="00B422F6" w14:paraId="7594A6EA" w14:textId="77777777" w:rsidTr="00C63812">
        <w:trPr>
          <w:cantSplit/>
          <w:trHeight w:val="7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71EE6AF7" w14:textId="77777777" w:rsidR="007114AC" w:rsidRPr="00B422F6" w:rsidRDefault="007114AC" w:rsidP="00C63812">
            <w:pPr>
              <w:tabs>
                <w:tab w:val="left" w:pos="1134"/>
              </w:tabs>
              <w:rPr>
                <w:rFonts w:eastAsia="Verdana"/>
                <w:sz w:val="24"/>
                <w:szCs w:val="24"/>
                <w:lang w:val="lt-LT"/>
              </w:rPr>
            </w:pPr>
            <w:r w:rsidRPr="00B422F6">
              <w:rPr>
                <w:rFonts w:eastAsia="Verdana"/>
                <w:sz w:val="24"/>
                <w:szCs w:val="24"/>
                <w:lang w:val="lt-LT"/>
              </w:rPr>
              <w:t>Vardas, pavardė</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628A7AC4" w14:textId="77777777" w:rsidR="007114AC" w:rsidRPr="00B422F6" w:rsidRDefault="007114AC" w:rsidP="00C63812">
            <w:pPr>
              <w:ind w:right="15"/>
              <w:contextualSpacing/>
              <w:jc w:val="both"/>
              <w:rPr>
                <w:rFonts w:eastAsia="Calibri"/>
                <w:sz w:val="24"/>
                <w:szCs w:val="24"/>
                <w:lang w:val="lt-LT"/>
              </w:rPr>
            </w:pPr>
            <w:r w:rsidRPr="00B422F6">
              <w:rPr>
                <w:rFonts w:eastAsia="Calibri"/>
                <w:sz w:val="24"/>
                <w:szCs w:val="24"/>
                <w:lang w:val="lt-LT"/>
              </w:rPr>
              <w:t>Vardas, pavardė</w:t>
            </w:r>
          </w:p>
        </w:tc>
      </w:tr>
      <w:tr w:rsidR="007114AC" w:rsidRPr="00B422F6" w14:paraId="17AFD5FD" w14:textId="77777777" w:rsidTr="00C63812">
        <w:trPr>
          <w:cantSplit/>
          <w:trHeight w:val="32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hideMark/>
          </w:tcPr>
          <w:p w14:paraId="62D4468F" w14:textId="77777777" w:rsidR="007114AC" w:rsidRPr="00B422F6" w:rsidRDefault="007114AC" w:rsidP="00C63812">
            <w:pPr>
              <w:tabs>
                <w:tab w:val="left" w:pos="1134"/>
                <w:tab w:val="left" w:pos="4125"/>
              </w:tabs>
              <w:ind w:right="922"/>
              <w:rPr>
                <w:rFonts w:eastAsia="Verdana"/>
                <w:sz w:val="24"/>
                <w:szCs w:val="24"/>
                <w:lang w:val="lt-LT"/>
              </w:rPr>
            </w:pPr>
            <w:r w:rsidRPr="00B422F6">
              <w:rPr>
                <w:rFonts w:eastAsia="Verdana"/>
                <w:sz w:val="24"/>
                <w:szCs w:val="24"/>
                <w:lang w:val="lt-LT"/>
              </w:rPr>
              <w:t>________________________</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hideMark/>
          </w:tcPr>
          <w:p w14:paraId="04A3B6FE" w14:textId="77777777" w:rsidR="007114AC" w:rsidRPr="00B422F6" w:rsidRDefault="007114AC" w:rsidP="00C63812">
            <w:pPr>
              <w:tabs>
                <w:tab w:val="left" w:pos="1134"/>
                <w:tab w:val="left" w:pos="4125"/>
              </w:tabs>
              <w:ind w:right="566"/>
              <w:rPr>
                <w:rFonts w:eastAsia="Calibri"/>
                <w:sz w:val="24"/>
                <w:szCs w:val="24"/>
                <w:lang w:val="lt-LT"/>
              </w:rPr>
            </w:pPr>
            <w:r w:rsidRPr="00B422F6">
              <w:rPr>
                <w:rFonts w:eastAsia="Calibri"/>
                <w:sz w:val="24"/>
                <w:szCs w:val="24"/>
                <w:lang w:val="lt-LT"/>
              </w:rPr>
              <w:t>_________________</w:t>
            </w:r>
          </w:p>
        </w:tc>
      </w:tr>
      <w:tr w:rsidR="007114AC" w:rsidRPr="00B422F6" w14:paraId="406D7484" w14:textId="77777777" w:rsidTr="00C63812">
        <w:trPr>
          <w:cantSplit/>
          <w:trHeight w:val="32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tcPr>
          <w:p w14:paraId="4FB108BA" w14:textId="77777777" w:rsidR="007114AC" w:rsidRPr="00B422F6" w:rsidRDefault="007114AC" w:rsidP="00C63812">
            <w:pPr>
              <w:tabs>
                <w:tab w:val="left" w:pos="1134"/>
                <w:tab w:val="left" w:pos="4125"/>
              </w:tabs>
              <w:ind w:right="922"/>
              <w:rPr>
                <w:rFonts w:eastAsia="Verdana"/>
                <w:sz w:val="24"/>
                <w:szCs w:val="24"/>
              </w:rPr>
            </w:pPr>
            <w:r w:rsidRPr="00B422F6">
              <w:rPr>
                <w:rFonts w:eastAsia="Verdana"/>
                <w:sz w:val="24"/>
                <w:szCs w:val="24"/>
              </w:rPr>
              <w:t>(</w:t>
            </w:r>
            <w:proofErr w:type="spellStart"/>
            <w:r w:rsidRPr="00B422F6">
              <w:rPr>
                <w:rFonts w:eastAsia="Verdana"/>
                <w:sz w:val="24"/>
                <w:szCs w:val="24"/>
              </w:rPr>
              <w:t>parašas</w:t>
            </w:r>
            <w:proofErr w:type="spellEnd"/>
            <w:r w:rsidRPr="00B422F6">
              <w:rPr>
                <w:rFonts w:eastAsia="Verdana"/>
                <w:sz w:val="24"/>
                <w:szCs w:val="24"/>
              </w:rPr>
              <w:t>)</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tcPr>
          <w:p w14:paraId="55A89BCA" w14:textId="77777777" w:rsidR="007114AC" w:rsidRPr="00B422F6" w:rsidRDefault="007114AC" w:rsidP="00C63812">
            <w:pPr>
              <w:tabs>
                <w:tab w:val="left" w:pos="1134"/>
                <w:tab w:val="left" w:pos="4125"/>
              </w:tabs>
              <w:ind w:right="566"/>
              <w:rPr>
                <w:rFonts w:eastAsia="Calibri"/>
                <w:sz w:val="24"/>
                <w:szCs w:val="24"/>
              </w:rPr>
            </w:pPr>
            <w:r w:rsidRPr="00B422F6">
              <w:rPr>
                <w:rFonts w:eastAsia="Calibri"/>
                <w:sz w:val="24"/>
                <w:szCs w:val="24"/>
              </w:rPr>
              <w:t>(</w:t>
            </w:r>
            <w:proofErr w:type="spellStart"/>
            <w:r w:rsidRPr="00B422F6">
              <w:rPr>
                <w:rFonts w:eastAsia="Calibri"/>
                <w:sz w:val="24"/>
                <w:szCs w:val="24"/>
              </w:rPr>
              <w:t>parašas</w:t>
            </w:r>
            <w:proofErr w:type="spellEnd"/>
            <w:r w:rsidRPr="00B422F6">
              <w:rPr>
                <w:rFonts w:eastAsia="Calibri"/>
                <w:sz w:val="24"/>
                <w:szCs w:val="24"/>
              </w:rPr>
              <w:t>)</w:t>
            </w:r>
          </w:p>
        </w:tc>
      </w:tr>
    </w:tbl>
    <w:p w14:paraId="421BC784" w14:textId="77777777" w:rsidR="007114AC" w:rsidRDefault="007114AC" w:rsidP="007114AC">
      <w:pPr>
        <w:jc w:val="both"/>
        <w:rPr>
          <w:szCs w:val="24"/>
        </w:rPr>
      </w:pPr>
    </w:p>
    <w:p w14:paraId="3EC1EB72" w14:textId="77777777" w:rsidR="007114AC" w:rsidRPr="00B422F6" w:rsidRDefault="007114AC" w:rsidP="007114AC">
      <w:pPr>
        <w:jc w:val="both"/>
        <w:rPr>
          <w:szCs w:val="24"/>
        </w:rPr>
      </w:pPr>
    </w:p>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7725B91B" w14:textId="5D2020D3" w:rsidR="00B40422" w:rsidRPr="005F3BE7" w:rsidRDefault="00B40422" w:rsidP="00B40422">
      <w:pPr>
        <w:jc w:val="center"/>
        <w:rPr>
          <w:szCs w:val="24"/>
        </w:rPr>
      </w:pPr>
    </w:p>
    <w:p w14:paraId="73D7B01F" w14:textId="77777777" w:rsidR="00413C6A" w:rsidRDefault="00413C6A" w:rsidP="00413C6A">
      <w:pPr>
        <w:ind w:firstLine="4820"/>
        <w:textAlignment w:val="center"/>
        <w:rPr>
          <w:color w:val="000000"/>
          <w:szCs w:val="24"/>
        </w:rPr>
      </w:pPr>
    </w:p>
    <w:p w14:paraId="348C808F" w14:textId="77777777" w:rsidR="00413C6A" w:rsidRDefault="00413C6A" w:rsidP="00413C6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lastRenderedPageBreak/>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3.1.3. Tiekėjas taip pat atsako už tai, kad Tiekėjas, Su</w:t>
      </w:r>
      <w:bookmarkStart w:id="4" w:name="_GoBack"/>
      <w:bookmarkEnd w:id="4"/>
      <w:r>
        <w:rPr>
          <w:color w:val="000000"/>
          <w:szCs w:val="24"/>
        </w:rPr>
        <w:t xml:space="preserve">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w:t>
      </w:r>
      <w:r>
        <w:rPr>
          <w:rFonts w:eastAsia="Arial"/>
          <w:kern w:val="2"/>
          <w:szCs w:val="24"/>
        </w:rPr>
        <w:lastRenderedPageBreak/>
        <w:t>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w:t>
      </w:r>
      <w:r>
        <w:rPr>
          <w:rFonts w:eastAsia="Cambria"/>
          <w:color w:val="000000"/>
          <w:kern w:val="2"/>
          <w:szCs w:val="24"/>
        </w:rPr>
        <w:lastRenderedPageBreak/>
        <w:t>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 xml:space="preserve">Prieš Susitarimo pasirašymą, Pirkėjui pateikiama naujos jungtinės veiklos sutarties ar esamos jungtinės veiklos sutarties pakeitimo </w:t>
      </w:r>
      <w:r>
        <w:rPr>
          <w:rFonts w:eastAsia="Cambria"/>
          <w:kern w:val="2"/>
          <w:szCs w:val="24"/>
          <w:shd w:val="clear" w:color="auto" w:fill="FFFFFF"/>
        </w:rPr>
        <w:lastRenderedPageBreak/>
        <w:t>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w:t>
      </w:r>
      <w:r>
        <w:rPr>
          <w:color w:val="000000"/>
          <w:szCs w:val="24"/>
        </w:rPr>
        <w:lastRenderedPageBreak/>
        <w:t>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0660A404" w14:textId="77777777" w:rsidR="00413C6A" w:rsidRDefault="00413C6A" w:rsidP="00413C6A">
      <w:pPr>
        <w:spacing w:line="257" w:lineRule="atLeast"/>
        <w:ind w:firstLine="62"/>
        <w:jc w:val="both"/>
        <w:rPr>
          <w:color w:val="000000"/>
          <w:szCs w:val="2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Pr>
          <w:color w:val="000000"/>
          <w:szCs w:val="24"/>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w:t>
      </w:r>
      <w:r>
        <w:rPr>
          <w:szCs w:val="24"/>
        </w:rPr>
        <w:lastRenderedPageBreak/>
        <w:t xml:space="preserve">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EE0870" w15:done="0"/>
  <w15:commentEx w15:paraId="78171B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1A7DB9" w16cex:dateUtc="2025-06-11T13:54:00Z"/>
  <w16cex:commentExtensible w16cex:durableId="09C6E6B4" w16cex:dateUtc="2025-06-11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EE0870" w16cid:durableId="551A7DB9"/>
  <w16cid:commentId w16cid:paraId="78171B50" w16cid:durableId="09C6E6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9C30D" w14:textId="77777777" w:rsidR="006B2BE6" w:rsidRDefault="006B2BE6">
      <w:r>
        <w:separator/>
      </w:r>
    </w:p>
  </w:endnote>
  <w:endnote w:type="continuationSeparator" w:id="0">
    <w:p w14:paraId="305C1B44" w14:textId="77777777" w:rsidR="006B2BE6" w:rsidRDefault="006B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C63812" w:rsidRDefault="00C6381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C63812" w:rsidRDefault="00C6381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C63812" w:rsidRDefault="00C6381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638F6" w14:textId="77777777" w:rsidR="006B2BE6" w:rsidRDefault="006B2BE6">
      <w:r>
        <w:separator/>
      </w:r>
    </w:p>
  </w:footnote>
  <w:footnote w:type="continuationSeparator" w:id="0">
    <w:p w14:paraId="4092E829" w14:textId="77777777" w:rsidR="006B2BE6" w:rsidRDefault="006B2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C63812" w:rsidRDefault="00C63812">
    <w:pPr>
      <w:tabs>
        <w:tab w:val="center" w:pos="4680"/>
        <w:tab w:val="right" w:pos="9360"/>
      </w:tabs>
      <w:spacing w:after="160" w:line="259" w:lineRule="auto"/>
      <w:rPr>
        <w:kern w:val="2"/>
        <w:sz w:val="22"/>
        <w:szCs w:val="22"/>
        <w:lang w:val="en-US"/>
      </w:rPr>
    </w:pPr>
  </w:p>
  <w:p w14:paraId="50353B90" w14:textId="77777777" w:rsidR="00C63812" w:rsidRDefault="00C638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C63812" w:rsidRPr="00A10867" w:rsidRDefault="00C63812" w:rsidP="005220A7">
    <w:pPr>
      <w:tabs>
        <w:tab w:val="center" w:pos="4819"/>
        <w:tab w:val="right" w:pos="9638"/>
      </w:tabs>
      <w:jc w:val="center"/>
    </w:pPr>
    <w:r>
      <w:fldChar w:fldCharType="begin"/>
    </w:r>
    <w:r>
      <w:instrText>PAGE   \* MERGEFORMAT</w:instrText>
    </w:r>
    <w:r>
      <w:fldChar w:fldCharType="separate"/>
    </w:r>
    <w:r w:rsidR="0045573B">
      <w:rPr>
        <w:noProof/>
      </w:rPr>
      <w:t>4</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C63812" w:rsidRDefault="00C63812">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743723B8"/>
    <w:multiLevelType w:val="hybridMultilevel"/>
    <w:tmpl w:val="AB264F8E"/>
    <w:lvl w:ilvl="0" w:tplc="04270001">
      <w:start w:val="1"/>
      <w:numFmt w:val="bullet"/>
      <w:lvlText w:val=""/>
      <w:lvlJc w:val="left"/>
      <w:pPr>
        <w:ind w:left="788" w:hanging="360"/>
      </w:pPr>
      <w:rPr>
        <w:rFonts w:ascii="Symbol" w:hAnsi="Symbol"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07D2"/>
    <w:rsid w:val="00077D50"/>
    <w:rsid w:val="00081D6F"/>
    <w:rsid w:val="00090063"/>
    <w:rsid w:val="00090D52"/>
    <w:rsid w:val="00091487"/>
    <w:rsid w:val="0009256E"/>
    <w:rsid w:val="00094F98"/>
    <w:rsid w:val="000B37A5"/>
    <w:rsid w:val="000B79DC"/>
    <w:rsid w:val="000D0052"/>
    <w:rsid w:val="000D43B2"/>
    <w:rsid w:val="000D72F3"/>
    <w:rsid w:val="00121999"/>
    <w:rsid w:val="00122CEA"/>
    <w:rsid w:val="00191FE9"/>
    <w:rsid w:val="001B4A7D"/>
    <w:rsid w:val="001C1D6A"/>
    <w:rsid w:val="001C3300"/>
    <w:rsid w:val="001C72A3"/>
    <w:rsid w:val="001D011D"/>
    <w:rsid w:val="001D0FC3"/>
    <w:rsid w:val="001F164B"/>
    <w:rsid w:val="001F7E6E"/>
    <w:rsid w:val="002125ED"/>
    <w:rsid w:val="002270C9"/>
    <w:rsid w:val="002310C2"/>
    <w:rsid w:val="00247C58"/>
    <w:rsid w:val="00262820"/>
    <w:rsid w:val="00264FA4"/>
    <w:rsid w:val="00276CC8"/>
    <w:rsid w:val="0028380B"/>
    <w:rsid w:val="002B362D"/>
    <w:rsid w:val="002C3EC2"/>
    <w:rsid w:val="002D0685"/>
    <w:rsid w:val="002E5007"/>
    <w:rsid w:val="002F564E"/>
    <w:rsid w:val="00300867"/>
    <w:rsid w:val="00303337"/>
    <w:rsid w:val="00304085"/>
    <w:rsid w:val="00307449"/>
    <w:rsid w:val="00307E30"/>
    <w:rsid w:val="0031011F"/>
    <w:rsid w:val="00315943"/>
    <w:rsid w:val="0031704B"/>
    <w:rsid w:val="00342F4F"/>
    <w:rsid w:val="0035288C"/>
    <w:rsid w:val="00361AEF"/>
    <w:rsid w:val="00363F5C"/>
    <w:rsid w:val="00373A9C"/>
    <w:rsid w:val="00377484"/>
    <w:rsid w:val="00393F03"/>
    <w:rsid w:val="003968BB"/>
    <w:rsid w:val="003969E1"/>
    <w:rsid w:val="003A6FA0"/>
    <w:rsid w:val="003D0298"/>
    <w:rsid w:val="003E3D32"/>
    <w:rsid w:val="003E4A4C"/>
    <w:rsid w:val="004073B4"/>
    <w:rsid w:val="004112F4"/>
    <w:rsid w:val="00413C6A"/>
    <w:rsid w:val="004146D0"/>
    <w:rsid w:val="004240C1"/>
    <w:rsid w:val="00435A2E"/>
    <w:rsid w:val="00446FD1"/>
    <w:rsid w:val="00451B27"/>
    <w:rsid w:val="0045573B"/>
    <w:rsid w:val="00462AB6"/>
    <w:rsid w:val="00470077"/>
    <w:rsid w:val="00472274"/>
    <w:rsid w:val="004B01F5"/>
    <w:rsid w:val="004B36B8"/>
    <w:rsid w:val="004C1948"/>
    <w:rsid w:val="004C61FC"/>
    <w:rsid w:val="004E0A2E"/>
    <w:rsid w:val="004E71CB"/>
    <w:rsid w:val="00501386"/>
    <w:rsid w:val="00507CB7"/>
    <w:rsid w:val="00522085"/>
    <w:rsid w:val="005220A7"/>
    <w:rsid w:val="005338D4"/>
    <w:rsid w:val="00536E47"/>
    <w:rsid w:val="00541758"/>
    <w:rsid w:val="00554218"/>
    <w:rsid w:val="00555F1C"/>
    <w:rsid w:val="00592AF3"/>
    <w:rsid w:val="005952C6"/>
    <w:rsid w:val="005A4E76"/>
    <w:rsid w:val="005B0EAD"/>
    <w:rsid w:val="005C61F6"/>
    <w:rsid w:val="005E31F8"/>
    <w:rsid w:val="005F3BE7"/>
    <w:rsid w:val="006064F8"/>
    <w:rsid w:val="00607A25"/>
    <w:rsid w:val="00610AA6"/>
    <w:rsid w:val="00614AB8"/>
    <w:rsid w:val="00616812"/>
    <w:rsid w:val="00633DA0"/>
    <w:rsid w:val="00640E7D"/>
    <w:rsid w:val="00670497"/>
    <w:rsid w:val="006869DD"/>
    <w:rsid w:val="00686BD1"/>
    <w:rsid w:val="006A3E2E"/>
    <w:rsid w:val="006A417A"/>
    <w:rsid w:val="006A4960"/>
    <w:rsid w:val="006B2BE6"/>
    <w:rsid w:val="006B6304"/>
    <w:rsid w:val="006C0648"/>
    <w:rsid w:val="006E25B1"/>
    <w:rsid w:val="006E62AC"/>
    <w:rsid w:val="006F1B1F"/>
    <w:rsid w:val="006F6EE9"/>
    <w:rsid w:val="00702888"/>
    <w:rsid w:val="007114AC"/>
    <w:rsid w:val="007314DB"/>
    <w:rsid w:val="00744FC0"/>
    <w:rsid w:val="0075417F"/>
    <w:rsid w:val="00755355"/>
    <w:rsid w:val="00756FF2"/>
    <w:rsid w:val="00767FE5"/>
    <w:rsid w:val="0078199A"/>
    <w:rsid w:val="00786FA9"/>
    <w:rsid w:val="007907D6"/>
    <w:rsid w:val="0079493D"/>
    <w:rsid w:val="007B65AC"/>
    <w:rsid w:val="007C356D"/>
    <w:rsid w:val="007D63A4"/>
    <w:rsid w:val="007F293D"/>
    <w:rsid w:val="007F79D8"/>
    <w:rsid w:val="0080354A"/>
    <w:rsid w:val="008129F7"/>
    <w:rsid w:val="00812C0B"/>
    <w:rsid w:val="008263BF"/>
    <w:rsid w:val="008423E4"/>
    <w:rsid w:val="008475EC"/>
    <w:rsid w:val="008479D9"/>
    <w:rsid w:val="00852777"/>
    <w:rsid w:val="00852933"/>
    <w:rsid w:val="00856548"/>
    <w:rsid w:val="0086791A"/>
    <w:rsid w:val="00873020"/>
    <w:rsid w:val="00881946"/>
    <w:rsid w:val="008920A2"/>
    <w:rsid w:val="00895A77"/>
    <w:rsid w:val="008C69FC"/>
    <w:rsid w:val="008D0FD4"/>
    <w:rsid w:val="008D1866"/>
    <w:rsid w:val="008E0299"/>
    <w:rsid w:val="008F2D91"/>
    <w:rsid w:val="008F7CD0"/>
    <w:rsid w:val="00911A34"/>
    <w:rsid w:val="0091367A"/>
    <w:rsid w:val="009251D0"/>
    <w:rsid w:val="009447B7"/>
    <w:rsid w:val="009627E2"/>
    <w:rsid w:val="009632BE"/>
    <w:rsid w:val="00980982"/>
    <w:rsid w:val="009853AD"/>
    <w:rsid w:val="009861C0"/>
    <w:rsid w:val="00994C7E"/>
    <w:rsid w:val="009A2D47"/>
    <w:rsid w:val="009C2F2F"/>
    <w:rsid w:val="009C38D7"/>
    <w:rsid w:val="009D0941"/>
    <w:rsid w:val="009D0F63"/>
    <w:rsid w:val="009F001E"/>
    <w:rsid w:val="00A1367B"/>
    <w:rsid w:val="00A378D3"/>
    <w:rsid w:val="00A42AAF"/>
    <w:rsid w:val="00A53D20"/>
    <w:rsid w:val="00A57326"/>
    <w:rsid w:val="00A63967"/>
    <w:rsid w:val="00A724E5"/>
    <w:rsid w:val="00A72B78"/>
    <w:rsid w:val="00A76D04"/>
    <w:rsid w:val="00A837B1"/>
    <w:rsid w:val="00A92F40"/>
    <w:rsid w:val="00A9306E"/>
    <w:rsid w:val="00AA23D0"/>
    <w:rsid w:val="00AB686D"/>
    <w:rsid w:val="00AC0A17"/>
    <w:rsid w:val="00AD016C"/>
    <w:rsid w:val="00AE1102"/>
    <w:rsid w:val="00B04F5B"/>
    <w:rsid w:val="00B0745D"/>
    <w:rsid w:val="00B17640"/>
    <w:rsid w:val="00B2201A"/>
    <w:rsid w:val="00B24A9C"/>
    <w:rsid w:val="00B3164A"/>
    <w:rsid w:val="00B378A3"/>
    <w:rsid w:val="00B40422"/>
    <w:rsid w:val="00B51D62"/>
    <w:rsid w:val="00B800BD"/>
    <w:rsid w:val="00B8150C"/>
    <w:rsid w:val="00B86C48"/>
    <w:rsid w:val="00BA3ADA"/>
    <w:rsid w:val="00BA5A77"/>
    <w:rsid w:val="00BC199E"/>
    <w:rsid w:val="00BD3BAA"/>
    <w:rsid w:val="00BD7FC0"/>
    <w:rsid w:val="00BE2BB8"/>
    <w:rsid w:val="00BF5085"/>
    <w:rsid w:val="00C40A9E"/>
    <w:rsid w:val="00C51E6C"/>
    <w:rsid w:val="00C607A4"/>
    <w:rsid w:val="00C63812"/>
    <w:rsid w:val="00C71279"/>
    <w:rsid w:val="00C76A54"/>
    <w:rsid w:val="00C77A46"/>
    <w:rsid w:val="00C77E5A"/>
    <w:rsid w:val="00C846A1"/>
    <w:rsid w:val="00CC62DB"/>
    <w:rsid w:val="00CD2D2B"/>
    <w:rsid w:val="00CD3D8E"/>
    <w:rsid w:val="00CD73B5"/>
    <w:rsid w:val="00CF1811"/>
    <w:rsid w:val="00D37254"/>
    <w:rsid w:val="00D373BE"/>
    <w:rsid w:val="00D43907"/>
    <w:rsid w:val="00D4486A"/>
    <w:rsid w:val="00D50E2A"/>
    <w:rsid w:val="00D51B13"/>
    <w:rsid w:val="00D5648C"/>
    <w:rsid w:val="00D571E2"/>
    <w:rsid w:val="00D622D7"/>
    <w:rsid w:val="00D64447"/>
    <w:rsid w:val="00D65156"/>
    <w:rsid w:val="00D821C1"/>
    <w:rsid w:val="00D84E2F"/>
    <w:rsid w:val="00D94658"/>
    <w:rsid w:val="00DA02E6"/>
    <w:rsid w:val="00DA5491"/>
    <w:rsid w:val="00DB3C67"/>
    <w:rsid w:val="00DC62A1"/>
    <w:rsid w:val="00DC6C12"/>
    <w:rsid w:val="00DC6CED"/>
    <w:rsid w:val="00DD6A99"/>
    <w:rsid w:val="00DE3883"/>
    <w:rsid w:val="00E13BA7"/>
    <w:rsid w:val="00E16C9A"/>
    <w:rsid w:val="00E414F6"/>
    <w:rsid w:val="00E42042"/>
    <w:rsid w:val="00E4208A"/>
    <w:rsid w:val="00E46D0A"/>
    <w:rsid w:val="00E46FC2"/>
    <w:rsid w:val="00E5310F"/>
    <w:rsid w:val="00E60125"/>
    <w:rsid w:val="00E6481D"/>
    <w:rsid w:val="00E67E44"/>
    <w:rsid w:val="00E733C1"/>
    <w:rsid w:val="00E77C42"/>
    <w:rsid w:val="00EA5FEB"/>
    <w:rsid w:val="00EA6ED3"/>
    <w:rsid w:val="00EB62B0"/>
    <w:rsid w:val="00EC03A3"/>
    <w:rsid w:val="00ED1049"/>
    <w:rsid w:val="00EF08ED"/>
    <w:rsid w:val="00EF4CFE"/>
    <w:rsid w:val="00F109DE"/>
    <w:rsid w:val="00F25ED8"/>
    <w:rsid w:val="00F51B98"/>
    <w:rsid w:val="00F56633"/>
    <w:rsid w:val="00F846AA"/>
    <w:rsid w:val="00F876EF"/>
    <w:rsid w:val="00F9789A"/>
    <w:rsid w:val="00FA1432"/>
    <w:rsid w:val="00FA20E1"/>
    <w:rsid w:val="00FA27F4"/>
    <w:rsid w:val="00FB0731"/>
    <w:rsid w:val="00FB7B73"/>
    <w:rsid w:val="00FC0AD0"/>
    <w:rsid w:val="00FC0BE7"/>
    <w:rsid w:val="00FC3045"/>
    <w:rsid w:val="00FD4559"/>
    <w:rsid w:val="00FE5166"/>
    <w:rsid w:val="00FF26D0"/>
    <w:rsid w:val="00FF2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 w:type="paragraph" w:styleId="Pagrindinistekstas">
    <w:name w:val="Body Text"/>
    <w:basedOn w:val="prastasis"/>
    <w:link w:val="PagrindinistekstasDiagrama"/>
    <w:semiHidden/>
    <w:unhideWhenUsed/>
    <w:qFormat/>
    <w:rsid w:val="00BC199E"/>
    <w:pPr>
      <w:widowControl w:val="0"/>
      <w:spacing w:line="374" w:lineRule="auto"/>
    </w:pPr>
    <w:rPr>
      <w:sz w:val="15"/>
      <w:szCs w:val="15"/>
      <w:lang w:eastAsia="lt-LT"/>
    </w:rPr>
  </w:style>
  <w:style w:type="character" w:customStyle="1" w:styleId="PagrindinistekstasDiagrama">
    <w:name w:val="Pagrindinis tekstas Diagrama"/>
    <w:basedOn w:val="Numatytasispastraiposriftas"/>
    <w:link w:val="Pagrindinistekstas"/>
    <w:semiHidden/>
    <w:rsid w:val="00BC199E"/>
    <w:rPr>
      <w:sz w:val="15"/>
      <w:szCs w:val="15"/>
      <w:lang w:eastAsia="lt-LT"/>
    </w:rPr>
  </w:style>
  <w:style w:type="paragraph" w:styleId="Sraopastraipa">
    <w:name w:val="List Paragraph"/>
    <w:basedOn w:val="prastasis"/>
    <w:rsid w:val="00633DA0"/>
    <w:pPr>
      <w:ind w:left="720"/>
      <w:contextualSpacing/>
    </w:pPr>
  </w:style>
  <w:style w:type="table" w:styleId="Lentelstinklelis">
    <w:name w:val="Table Grid"/>
    <w:basedOn w:val="prastojilentel"/>
    <w:rsid w:val="007114AC"/>
    <w:pPr>
      <w:widowControl w:val="0"/>
      <w:suppressAutoHyphens/>
    </w:pPr>
    <w:rPr>
      <w:sz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 w:type="paragraph" w:styleId="Pagrindinistekstas">
    <w:name w:val="Body Text"/>
    <w:basedOn w:val="prastasis"/>
    <w:link w:val="PagrindinistekstasDiagrama"/>
    <w:semiHidden/>
    <w:unhideWhenUsed/>
    <w:qFormat/>
    <w:rsid w:val="00BC199E"/>
    <w:pPr>
      <w:widowControl w:val="0"/>
      <w:spacing w:line="374" w:lineRule="auto"/>
    </w:pPr>
    <w:rPr>
      <w:sz w:val="15"/>
      <w:szCs w:val="15"/>
      <w:lang w:eastAsia="lt-LT"/>
    </w:rPr>
  </w:style>
  <w:style w:type="character" w:customStyle="1" w:styleId="PagrindinistekstasDiagrama">
    <w:name w:val="Pagrindinis tekstas Diagrama"/>
    <w:basedOn w:val="Numatytasispastraiposriftas"/>
    <w:link w:val="Pagrindinistekstas"/>
    <w:semiHidden/>
    <w:rsid w:val="00BC199E"/>
    <w:rPr>
      <w:sz w:val="15"/>
      <w:szCs w:val="15"/>
      <w:lang w:eastAsia="lt-LT"/>
    </w:rPr>
  </w:style>
  <w:style w:type="paragraph" w:styleId="Sraopastraipa">
    <w:name w:val="List Paragraph"/>
    <w:basedOn w:val="prastasis"/>
    <w:rsid w:val="00633DA0"/>
    <w:pPr>
      <w:ind w:left="720"/>
      <w:contextualSpacing/>
    </w:pPr>
  </w:style>
  <w:style w:type="table" w:styleId="Lentelstinklelis">
    <w:name w:val="Table Grid"/>
    <w:basedOn w:val="prastojilentel"/>
    <w:rsid w:val="007114AC"/>
    <w:pPr>
      <w:widowControl w:val="0"/>
      <w:suppressAutoHyphens/>
    </w:pPr>
    <w:rPr>
      <w:sz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3C573AE0-34FC-4225-B58D-1A0FE822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32</Pages>
  <Words>69810</Words>
  <Characters>39792</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109384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27</cp:revision>
  <cp:lastPrinted>2024-03-12T12:16:00Z</cp:lastPrinted>
  <dcterms:created xsi:type="dcterms:W3CDTF">2025-05-21T07:44:00Z</dcterms:created>
  <dcterms:modified xsi:type="dcterms:W3CDTF">2025-06-12T10:05:00Z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